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84" w:rsidRPr="00881E84" w:rsidRDefault="00881E84" w:rsidP="00881E84">
      <w:pPr>
        <w:spacing w:line="640" w:lineRule="exact"/>
        <w:ind w:leftChars="-68" w:left="-143" w:rightChars="-41" w:right="-86"/>
        <w:jc w:val="center"/>
        <w:rPr>
          <w:rFonts w:ascii="方正小标宋简体" w:eastAsia="方正小标宋简体" w:hAnsi="仿宋"/>
          <w:spacing w:val="-10"/>
          <w:sz w:val="36"/>
          <w:szCs w:val="36"/>
        </w:rPr>
      </w:pPr>
      <w:r w:rsidRPr="00881E84">
        <w:rPr>
          <w:rFonts w:ascii="方正小标宋简体" w:eastAsia="方正小标宋简体" w:hAnsi="仿宋" w:hint="eastAsia"/>
          <w:spacing w:val="-10"/>
          <w:sz w:val="36"/>
          <w:szCs w:val="36"/>
        </w:rPr>
        <w:t>研究生部党委关于开展“不忘初心、牢记使命”</w:t>
      </w:r>
    </w:p>
    <w:p w:rsidR="00881E84" w:rsidRPr="00881E84" w:rsidRDefault="00881E84" w:rsidP="00881E84">
      <w:pPr>
        <w:pStyle w:val="a9"/>
        <w:widowControl/>
        <w:spacing w:beforeAutospacing="0" w:afterAutospacing="0" w:line="560" w:lineRule="exact"/>
        <w:jc w:val="center"/>
        <w:rPr>
          <w:rFonts w:ascii="仿宋" w:eastAsia="仿宋" w:hAnsi="仿宋" w:cs="仿宋"/>
          <w:color w:val="000000"/>
          <w:sz w:val="36"/>
          <w:szCs w:val="36"/>
          <w:shd w:val="clear" w:color="auto" w:fill="FFFFFF"/>
        </w:rPr>
      </w:pPr>
      <w:r w:rsidRPr="00881E84">
        <w:rPr>
          <w:rFonts w:ascii="方正小标宋简体" w:eastAsia="方正小标宋简体" w:hAnsi="仿宋" w:hint="eastAsia"/>
          <w:spacing w:val="-10"/>
          <w:sz w:val="36"/>
          <w:szCs w:val="36"/>
        </w:rPr>
        <w:t>主题教育活动方案</w:t>
      </w:r>
    </w:p>
    <w:p w:rsidR="00881E84" w:rsidRDefault="00881E84" w:rsidP="00881E84">
      <w:pPr>
        <w:pStyle w:val="a9"/>
        <w:widowControl/>
        <w:spacing w:beforeAutospacing="0" w:afterAutospacing="0" w:line="560" w:lineRule="exact"/>
        <w:ind w:firstLine="645"/>
        <w:jc w:val="both"/>
        <w:rPr>
          <w:rFonts w:ascii="仿宋" w:eastAsia="仿宋" w:hAnsi="仿宋" w:cs="仿宋"/>
          <w:color w:val="000000"/>
          <w:sz w:val="32"/>
          <w:szCs w:val="32"/>
          <w:shd w:val="clear" w:color="auto" w:fill="FFFFFF"/>
        </w:rPr>
      </w:pP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根据</w:t>
      </w:r>
      <w:r w:rsidRPr="003266D4">
        <w:rPr>
          <w:rFonts w:ascii="仿宋" w:eastAsia="仿宋" w:hAnsi="仿宋" w:cs="仿宋" w:hint="eastAsia"/>
          <w:color w:val="000000"/>
          <w:sz w:val="32"/>
          <w:szCs w:val="32"/>
          <w:shd w:val="clear" w:color="auto" w:fill="FFFFFF"/>
        </w:rPr>
        <w:t>《</w:t>
      </w:r>
      <w:r w:rsidRPr="00B37E52">
        <w:rPr>
          <w:rFonts w:ascii="仿宋" w:eastAsia="仿宋" w:hAnsi="仿宋" w:cs="宋体" w:hint="eastAsia"/>
          <w:sz w:val="32"/>
          <w:szCs w:val="32"/>
        </w:rPr>
        <w:t>中共首都体育学院委员会关于基层党支部开展“不忘初心、牢记使命”主题教育的指导意见</w:t>
      </w:r>
      <w:r w:rsidRPr="003266D4">
        <w:rPr>
          <w:rFonts w:ascii="仿宋" w:eastAsia="仿宋" w:hAnsi="仿宋" w:cs="仿宋" w:hint="eastAsia"/>
          <w:sz w:val="32"/>
          <w:szCs w:val="32"/>
        </w:rPr>
        <w:t>》</w:t>
      </w:r>
      <w:r>
        <w:rPr>
          <w:rFonts w:ascii="仿宋" w:eastAsia="仿宋" w:hAnsi="仿宋" w:cs="仿宋" w:hint="eastAsia"/>
          <w:color w:val="000000"/>
          <w:sz w:val="32"/>
          <w:szCs w:val="32"/>
          <w:shd w:val="clear" w:color="auto" w:fill="FFFFFF"/>
        </w:rPr>
        <w:t>文件精神，</w:t>
      </w:r>
      <w:r w:rsidRPr="003266D4">
        <w:rPr>
          <w:rFonts w:ascii="仿宋" w:eastAsia="仿宋" w:hAnsi="仿宋" w:cs="仿宋" w:hint="eastAsia"/>
          <w:color w:val="000000"/>
          <w:sz w:val="32"/>
          <w:szCs w:val="32"/>
          <w:shd w:val="clear" w:color="auto" w:fill="FFFFFF"/>
        </w:rPr>
        <w:t>指导学生党支部有针对性地开展学习教育、践行党员标准、开展调查研究、进行检视整改，引导广大师生党员增强“四个意识”、坚定“四个自信”，做到“两个维护”，勇担新时代体育人的职责使命，努力实现理论学习有收获、思想政治受洗礼、干事创业敢担当、为民服务解难题、清正廉洁做表率的目标</w:t>
      </w:r>
      <w:r>
        <w:rPr>
          <w:rFonts w:ascii="仿宋" w:eastAsia="仿宋" w:hAnsi="仿宋" w:cs="仿宋" w:hint="eastAsia"/>
          <w:color w:val="000000"/>
          <w:sz w:val="32"/>
          <w:szCs w:val="32"/>
          <w:shd w:val="clear" w:color="auto" w:fill="FFFFFF"/>
        </w:rPr>
        <w:t>，研究生部党委决定开展“不忘初心，牢记使命”主题教育活动，具体方案如下：</w:t>
      </w:r>
    </w:p>
    <w:p w:rsidR="00881E84" w:rsidRPr="003266D4" w:rsidRDefault="00881E84" w:rsidP="00881E84">
      <w:pPr>
        <w:pStyle w:val="a9"/>
        <w:widowControl/>
        <w:spacing w:beforeAutospacing="0" w:afterAutospacing="0" w:line="560" w:lineRule="exact"/>
        <w:ind w:firstLine="645"/>
        <w:jc w:val="both"/>
        <w:rPr>
          <w:rStyle w:val="aa"/>
          <w:rFonts w:ascii="仿宋" w:eastAsia="仿宋" w:hAnsi="仿宋" w:cs="仿宋"/>
          <w:bCs/>
          <w:sz w:val="32"/>
          <w:szCs w:val="32"/>
          <w:shd w:val="clear" w:color="auto" w:fill="FFFFFF"/>
        </w:rPr>
      </w:pPr>
      <w:r>
        <w:rPr>
          <w:rStyle w:val="aa"/>
          <w:rFonts w:ascii="仿宋" w:eastAsia="仿宋" w:hAnsi="仿宋" w:cs="仿宋" w:hint="eastAsia"/>
          <w:bCs/>
          <w:sz w:val="32"/>
          <w:szCs w:val="32"/>
        </w:rPr>
        <w:t>一、</w:t>
      </w:r>
      <w:r w:rsidRPr="003266D4">
        <w:rPr>
          <w:rStyle w:val="aa"/>
          <w:rFonts w:ascii="仿宋" w:eastAsia="仿宋" w:hAnsi="仿宋" w:cs="仿宋" w:hint="eastAsia"/>
          <w:bCs/>
          <w:sz w:val="32"/>
          <w:szCs w:val="32"/>
        </w:rPr>
        <w:t>扎实开展学习教育</w:t>
      </w:r>
    </w:p>
    <w:p w:rsidR="00881E84" w:rsidRPr="002E69B8" w:rsidRDefault="00881E84" w:rsidP="00881E84">
      <w:pPr>
        <w:pStyle w:val="a9"/>
        <w:widowControl/>
        <w:spacing w:beforeAutospacing="0" w:afterAutospacing="0" w:line="560" w:lineRule="exact"/>
        <w:ind w:firstLine="645"/>
        <w:jc w:val="both"/>
        <w:rPr>
          <w:rFonts w:ascii="仿宋" w:eastAsia="仿宋" w:hAnsi="仿宋" w:cs="仿宋"/>
          <w:sz w:val="32"/>
          <w:szCs w:val="32"/>
          <w:shd w:val="clear" w:color="auto" w:fill="FFFFFF"/>
        </w:rPr>
      </w:pPr>
      <w:r w:rsidRPr="003266D4">
        <w:rPr>
          <w:rFonts w:ascii="仿宋" w:eastAsia="仿宋" w:hAnsi="仿宋" w:cs="仿宋" w:hint="eastAsia"/>
          <w:color w:val="000000"/>
          <w:sz w:val="32"/>
          <w:szCs w:val="32"/>
          <w:shd w:val="clear" w:color="auto" w:fill="FFFFFF"/>
        </w:rPr>
        <w:t>1.学习内容。</w:t>
      </w:r>
      <w:r>
        <w:rPr>
          <w:rFonts w:ascii="仿宋" w:eastAsia="仿宋" w:hAnsi="仿宋" w:cs="仿宋" w:hint="eastAsia"/>
          <w:color w:val="000000"/>
          <w:sz w:val="32"/>
          <w:szCs w:val="32"/>
          <w:shd w:val="clear" w:color="auto" w:fill="FFFFFF"/>
        </w:rPr>
        <w:t>各</w:t>
      </w:r>
      <w:r w:rsidRPr="003266D4">
        <w:rPr>
          <w:rFonts w:ascii="仿宋" w:eastAsia="仿宋" w:hAnsi="仿宋" w:cs="仿宋" w:hint="eastAsia"/>
          <w:color w:val="000000"/>
          <w:sz w:val="32"/>
          <w:szCs w:val="32"/>
          <w:shd w:val="clear" w:color="auto" w:fill="FFFFFF"/>
        </w:rPr>
        <w:t>党支部要组织党员认真学习习近平新时代中国特色社会主义思想和党中央关于开展“不忘初心、牢记使命”主题教育的部署要求，通过学原文、读原著、悟原理，努力提高学习质量，增强学习实效。各支部</w:t>
      </w:r>
      <w:r w:rsidRPr="003266D4">
        <w:rPr>
          <w:rFonts w:ascii="仿宋" w:eastAsia="仿宋" w:hAnsi="仿宋" w:cs="仿宋" w:hint="eastAsia"/>
          <w:b/>
          <w:color w:val="000000"/>
          <w:sz w:val="32"/>
          <w:szCs w:val="32"/>
          <w:shd w:val="clear" w:color="auto" w:fill="FFFFFF"/>
        </w:rPr>
        <w:t>9月份</w:t>
      </w:r>
      <w:r w:rsidRPr="003266D4">
        <w:rPr>
          <w:rFonts w:ascii="仿宋" w:eastAsia="仿宋" w:hAnsi="仿宋" w:cs="仿宋" w:hint="eastAsia"/>
          <w:color w:val="000000"/>
          <w:sz w:val="32"/>
          <w:szCs w:val="32"/>
          <w:shd w:val="clear" w:color="auto" w:fill="FFFFFF"/>
        </w:rPr>
        <w:t>重点学习习近平在“不忘初心、牢记使命”主题教育工作会议、中央政治局第十五次集体学习、中央和国家机关党的建设工作会议和在内蒙古考察并指导开展“不忘初心、牢记使命”主题教育时的重要讲</w:t>
      </w:r>
      <w:r w:rsidRPr="003266D4">
        <w:rPr>
          <w:rFonts w:ascii="仿宋" w:eastAsia="仿宋" w:hAnsi="仿宋" w:cs="仿宋" w:hint="eastAsia"/>
          <w:sz w:val="32"/>
          <w:szCs w:val="32"/>
          <w:shd w:val="clear" w:color="auto" w:fill="FFFFFF"/>
        </w:rPr>
        <w:t>话精神,《党章》。</w:t>
      </w:r>
      <w:r w:rsidRPr="003266D4">
        <w:rPr>
          <w:rFonts w:ascii="仿宋" w:eastAsia="仿宋" w:hAnsi="仿宋" w:cs="仿宋" w:hint="eastAsia"/>
          <w:b/>
          <w:sz w:val="32"/>
          <w:szCs w:val="32"/>
          <w:shd w:val="clear" w:color="auto" w:fill="FFFFFF"/>
        </w:rPr>
        <w:t>1</w:t>
      </w:r>
      <w:r w:rsidRPr="003266D4">
        <w:rPr>
          <w:rFonts w:ascii="仿宋" w:eastAsia="仿宋" w:hAnsi="仿宋" w:cs="仿宋"/>
          <w:b/>
          <w:sz w:val="32"/>
          <w:szCs w:val="32"/>
          <w:shd w:val="clear" w:color="auto" w:fill="FFFFFF"/>
        </w:rPr>
        <w:t>0</w:t>
      </w:r>
      <w:r w:rsidRPr="003266D4">
        <w:rPr>
          <w:rFonts w:ascii="仿宋" w:eastAsia="仿宋" w:hAnsi="仿宋" w:cs="仿宋" w:hint="eastAsia"/>
          <w:b/>
          <w:sz w:val="32"/>
          <w:szCs w:val="32"/>
          <w:shd w:val="clear" w:color="auto" w:fill="FFFFFF"/>
        </w:rPr>
        <w:t>月份</w:t>
      </w:r>
      <w:r w:rsidRPr="003266D4">
        <w:rPr>
          <w:rFonts w:ascii="仿宋" w:eastAsia="仿宋" w:hAnsi="仿宋" w:cs="仿宋" w:hint="eastAsia"/>
          <w:sz w:val="32"/>
          <w:szCs w:val="32"/>
          <w:shd w:val="clear" w:color="auto" w:fill="FFFFFF"/>
        </w:rPr>
        <w:t>重点学习习近平视察北京香山革命纪念地时的重要讲话精神、习近平在新中国成立70周年庆典上的讲话精神、习近平在庆祝中华人民共和国成立70周年招待会上的讲话、习近平在国家勋章和国家荣誉称号颁授仪式上的</w:t>
      </w:r>
      <w:r w:rsidRPr="003266D4">
        <w:rPr>
          <w:rFonts w:ascii="仿宋" w:eastAsia="仿宋" w:hAnsi="仿宋" w:cs="仿宋" w:hint="eastAsia"/>
          <w:sz w:val="32"/>
          <w:szCs w:val="32"/>
          <w:shd w:val="clear" w:color="auto" w:fill="FFFFFF"/>
        </w:rPr>
        <w:lastRenderedPageBreak/>
        <w:t>讲话、习近平总书记关于弘扬新时代爱国主义精神的重要论述、</w:t>
      </w:r>
      <w:r w:rsidRPr="00492212">
        <w:rPr>
          <w:rFonts w:ascii="仿宋" w:eastAsia="仿宋" w:hAnsi="仿宋" w:hint="eastAsia"/>
          <w:sz w:val="32"/>
          <w:szCs w:val="32"/>
        </w:rPr>
        <w:t>共和国功勋模范</w:t>
      </w:r>
      <w:r>
        <w:rPr>
          <w:rFonts w:ascii="仿宋" w:eastAsia="仿宋" w:hAnsi="仿宋" w:hint="eastAsia"/>
          <w:sz w:val="32"/>
          <w:szCs w:val="32"/>
        </w:rPr>
        <w:t>先进</w:t>
      </w:r>
      <w:r w:rsidRPr="00492212">
        <w:rPr>
          <w:rFonts w:ascii="仿宋" w:eastAsia="仿宋" w:hAnsi="仿宋" w:hint="eastAsia"/>
          <w:sz w:val="32"/>
          <w:szCs w:val="32"/>
        </w:rPr>
        <w:t>事迹</w:t>
      </w:r>
      <w:r>
        <w:rPr>
          <w:rFonts w:ascii="仿宋" w:eastAsia="仿宋" w:hAnsi="仿宋" w:hint="eastAsia"/>
          <w:sz w:val="32"/>
          <w:szCs w:val="32"/>
        </w:rPr>
        <w:t>、</w:t>
      </w:r>
      <w:r w:rsidRPr="003266D4">
        <w:rPr>
          <w:rFonts w:ascii="仿宋" w:eastAsia="仿宋" w:hAnsi="仿宋" w:cs="仿宋" w:hint="eastAsia"/>
          <w:sz w:val="32"/>
          <w:szCs w:val="32"/>
          <w:shd w:val="clear" w:color="auto" w:fill="FFFFFF"/>
        </w:rPr>
        <w:t>《习近平关于“不忘初心、牢记使命”重要论述选编》、《习近平新时代中国特色社会主义思想学习纲要》、《关于新形势下党内政治生活的若干准则》、《中国共产党纪律处分条例》。</w:t>
      </w:r>
      <w:r w:rsidRPr="003266D4">
        <w:rPr>
          <w:rFonts w:ascii="仿宋" w:eastAsia="仿宋" w:hAnsi="仿宋" w:cs="仿宋"/>
          <w:b/>
          <w:sz w:val="32"/>
          <w:szCs w:val="32"/>
          <w:shd w:val="clear" w:color="auto" w:fill="FFFFFF"/>
        </w:rPr>
        <w:t>11</w:t>
      </w:r>
      <w:r w:rsidRPr="003266D4">
        <w:rPr>
          <w:rFonts w:ascii="仿宋" w:eastAsia="仿宋" w:hAnsi="仿宋" w:cs="仿宋" w:hint="eastAsia"/>
          <w:b/>
          <w:sz w:val="32"/>
          <w:szCs w:val="32"/>
          <w:shd w:val="clear" w:color="auto" w:fill="FFFFFF"/>
        </w:rPr>
        <w:t>月份</w:t>
      </w:r>
      <w:r w:rsidRPr="003266D4">
        <w:rPr>
          <w:rFonts w:ascii="仿宋" w:eastAsia="仿宋" w:hAnsi="仿宋" w:cs="仿宋" w:hint="eastAsia"/>
          <w:sz w:val="32"/>
          <w:szCs w:val="32"/>
          <w:shd w:val="clear" w:color="auto" w:fill="FFFFFF"/>
        </w:rPr>
        <w:t>重点学习《习近平关于北京工作论述摘编》（增编本）、</w:t>
      </w:r>
      <w:r w:rsidRPr="002E69B8">
        <w:rPr>
          <w:rFonts w:ascii="仿宋" w:eastAsia="仿宋" w:hAnsi="仿宋" w:hint="eastAsia"/>
          <w:sz w:val="32"/>
          <w:szCs w:val="32"/>
        </w:rPr>
        <w:t>《习近平总书记关于建设体育强国的重要论述汇总》</w:t>
      </w:r>
      <w:r w:rsidRPr="002E69B8">
        <w:rPr>
          <w:rFonts w:ascii="仿宋" w:eastAsia="仿宋" w:hAnsi="仿宋" w:cs="仿宋" w:hint="eastAsia"/>
          <w:sz w:val="32"/>
          <w:szCs w:val="32"/>
          <w:shd w:val="clear" w:color="auto" w:fill="FFFFFF"/>
        </w:rPr>
        <w:t>。</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bCs/>
          <w:sz w:val="32"/>
          <w:szCs w:val="32"/>
        </w:rPr>
      </w:pPr>
      <w:r w:rsidRPr="003266D4">
        <w:rPr>
          <w:rFonts w:ascii="仿宋" w:eastAsia="仿宋" w:hAnsi="仿宋" w:cs="仿宋" w:hint="eastAsia"/>
          <w:bCs/>
          <w:sz w:val="32"/>
          <w:szCs w:val="32"/>
        </w:rPr>
        <w:t>除以上学习内容外，</w:t>
      </w:r>
      <w:r w:rsidRPr="00881E84">
        <w:rPr>
          <w:rFonts w:ascii="仿宋" w:eastAsia="仿宋" w:hAnsi="仿宋" w:cs="仿宋" w:hint="eastAsia"/>
          <w:bCs/>
          <w:sz w:val="32"/>
          <w:szCs w:val="32"/>
        </w:rPr>
        <w:t>还要</w:t>
      </w:r>
      <w:r w:rsidRPr="003266D4">
        <w:rPr>
          <w:rFonts w:ascii="仿宋" w:eastAsia="仿宋" w:hAnsi="仿宋" w:cs="仿宋" w:hint="eastAsia"/>
          <w:bCs/>
          <w:sz w:val="32"/>
          <w:szCs w:val="32"/>
        </w:rPr>
        <w:t>重点学习《习近平关于青少年和共青团工作论述摘编》、习近平关于青年工作的重要论述。</w:t>
      </w:r>
      <w:bookmarkStart w:id="0" w:name="_GoBack"/>
      <w:bookmarkEnd w:id="0"/>
    </w:p>
    <w:p w:rsidR="00881E84" w:rsidRDefault="00881E84" w:rsidP="00881E84">
      <w:pPr>
        <w:pStyle w:val="a9"/>
        <w:widowControl/>
        <w:spacing w:beforeAutospacing="0" w:afterAutospacing="0" w:line="560" w:lineRule="exact"/>
        <w:ind w:firstLine="645"/>
        <w:jc w:val="both"/>
        <w:rPr>
          <w:rFonts w:ascii="仿宋" w:eastAsia="仿宋" w:hAnsi="仿宋" w:cs="仿宋" w:hint="eastAsia"/>
          <w:b/>
          <w:bCs/>
          <w:color w:val="000000"/>
          <w:sz w:val="32"/>
          <w:szCs w:val="32"/>
          <w:shd w:val="clear" w:color="auto" w:fill="FFFFFF"/>
        </w:rPr>
      </w:pPr>
      <w:r w:rsidRPr="003266D4">
        <w:rPr>
          <w:rStyle w:val="aa"/>
          <w:rFonts w:ascii="仿宋" w:eastAsia="仿宋" w:hAnsi="仿宋" w:cs="仿宋" w:hint="eastAsia"/>
          <w:bCs/>
          <w:color w:val="000000"/>
          <w:sz w:val="32"/>
          <w:szCs w:val="32"/>
          <w:shd w:val="clear" w:color="auto" w:fill="FFFFFF"/>
        </w:rPr>
        <w:t>2.学习形式。</w:t>
      </w:r>
      <w:r w:rsidRPr="00881E84">
        <w:rPr>
          <w:rFonts w:ascii="仿宋" w:eastAsia="仿宋" w:hAnsi="仿宋" w:cs="仿宋" w:hint="eastAsia"/>
          <w:color w:val="000000"/>
          <w:sz w:val="32"/>
          <w:szCs w:val="32"/>
          <w:shd w:val="clear" w:color="auto" w:fill="FFFFFF"/>
        </w:rPr>
        <w:t>党员参加学习教育，以党支部为单位，结合“两学一做”学习教育常态化制度化，依托“三会一课”等</w:t>
      </w:r>
      <w:r w:rsidRPr="003266D4">
        <w:rPr>
          <w:rFonts w:ascii="仿宋" w:eastAsia="仿宋" w:hAnsi="仿宋" w:cs="仿宋" w:hint="eastAsia"/>
          <w:color w:val="000000"/>
          <w:sz w:val="32"/>
          <w:szCs w:val="32"/>
          <w:shd w:val="clear" w:color="auto" w:fill="FFFFFF"/>
        </w:rPr>
        <w:t>进行，要用好“学习强国”、微信公众号、微视频等网络学习平台，要用好案例教育，增强主题教育的吸引力和感染力。采取集中学习和个人自学相结合的形式，保证每月</w:t>
      </w:r>
      <w:r>
        <w:rPr>
          <w:rFonts w:ascii="仿宋" w:eastAsia="仿宋" w:hAnsi="仿宋" w:cs="仿宋" w:hint="eastAsia"/>
          <w:color w:val="000000"/>
          <w:sz w:val="32"/>
          <w:szCs w:val="32"/>
          <w:shd w:val="clear" w:color="auto" w:fill="FFFFFF"/>
        </w:rPr>
        <w:t>至少</w:t>
      </w:r>
      <w:r w:rsidRPr="003266D4">
        <w:rPr>
          <w:rFonts w:ascii="仿宋" w:eastAsia="仿宋" w:hAnsi="仿宋" w:cs="仿宋" w:hint="eastAsia"/>
          <w:color w:val="000000"/>
          <w:sz w:val="32"/>
          <w:szCs w:val="32"/>
          <w:shd w:val="clear" w:color="auto" w:fill="FFFFFF"/>
        </w:rPr>
        <w:t>有一次集中学习讨论，保证每周都有学习，认真落实好各项学习任务。</w:t>
      </w:r>
    </w:p>
    <w:p w:rsidR="00881E84" w:rsidRPr="003266D4" w:rsidRDefault="00881E84" w:rsidP="00881E84">
      <w:pPr>
        <w:pStyle w:val="a9"/>
        <w:widowControl/>
        <w:spacing w:beforeAutospacing="0" w:afterAutospacing="0" w:line="560" w:lineRule="exact"/>
        <w:ind w:firstLine="645"/>
        <w:jc w:val="both"/>
        <w:rPr>
          <w:rFonts w:ascii="仿宋" w:eastAsia="仿宋" w:hAnsi="仿宋" w:cs="黑体"/>
          <w:b/>
          <w:color w:val="000000"/>
          <w:sz w:val="32"/>
          <w:szCs w:val="32"/>
          <w:shd w:val="clear" w:color="auto" w:fill="FFFFFF"/>
        </w:rPr>
      </w:pPr>
      <w:r>
        <w:rPr>
          <w:rFonts w:ascii="仿宋" w:eastAsia="仿宋" w:hAnsi="仿宋" w:cs="黑体" w:hint="eastAsia"/>
          <w:b/>
          <w:color w:val="000000"/>
          <w:sz w:val="32"/>
          <w:szCs w:val="32"/>
          <w:shd w:val="clear" w:color="auto" w:fill="FFFFFF"/>
        </w:rPr>
        <w:t>二、</w:t>
      </w:r>
      <w:r w:rsidRPr="003266D4">
        <w:rPr>
          <w:rFonts w:ascii="仿宋" w:eastAsia="仿宋" w:hAnsi="仿宋" w:cs="黑体" w:hint="eastAsia"/>
          <w:b/>
          <w:color w:val="000000"/>
          <w:sz w:val="32"/>
          <w:szCs w:val="32"/>
          <w:shd w:val="clear" w:color="auto" w:fill="FFFFFF"/>
        </w:rPr>
        <w:t>努力践行党员标准</w:t>
      </w:r>
    </w:p>
    <w:p w:rsidR="00881E84" w:rsidRPr="003266D4" w:rsidRDefault="00881E84" w:rsidP="00881E84">
      <w:pPr>
        <w:pStyle w:val="a9"/>
        <w:spacing w:beforeAutospacing="0" w:afterAutospacing="0" w:line="560" w:lineRule="exact"/>
        <w:ind w:firstLineChars="200" w:firstLine="640"/>
        <w:rPr>
          <w:rFonts w:ascii="仿宋" w:eastAsia="仿宋" w:hAnsi="仿宋"/>
          <w:sz w:val="32"/>
          <w:szCs w:val="32"/>
        </w:rPr>
      </w:pPr>
      <w:r w:rsidRPr="003266D4">
        <w:rPr>
          <w:rFonts w:ascii="仿宋" w:eastAsia="仿宋" w:hAnsi="仿宋" w:hint="eastAsia"/>
          <w:sz w:val="32"/>
          <w:szCs w:val="32"/>
        </w:rPr>
        <w:t>1</w:t>
      </w:r>
      <w:r w:rsidRPr="003266D4">
        <w:rPr>
          <w:rFonts w:ascii="仿宋" w:eastAsia="仿宋" w:hAnsi="仿宋"/>
          <w:sz w:val="32"/>
          <w:szCs w:val="32"/>
        </w:rPr>
        <w:t>.</w:t>
      </w:r>
      <w:r w:rsidRPr="003266D4">
        <w:rPr>
          <w:rFonts w:ascii="仿宋" w:eastAsia="仿宋" w:hAnsi="仿宋" w:hint="eastAsia"/>
          <w:sz w:val="32"/>
          <w:szCs w:val="32"/>
        </w:rPr>
        <w:t>对照党员标准，发挥示范带头作用。各党支部要结合党员特点和要求，有序组织党员开展讨论，进一步修订完善本支部合格党员行为规范，引导党员做“四讲四有”的好党员，在群众中发挥榜样作用和示范带头作用。</w:t>
      </w:r>
      <w:r>
        <w:rPr>
          <w:rFonts w:ascii="仿宋" w:eastAsia="仿宋" w:hAnsi="仿宋"/>
          <w:sz w:val="32"/>
          <w:szCs w:val="32"/>
        </w:rPr>
        <w:t>10</w:t>
      </w:r>
      <w:r w:rsidRPr="003266D4">
        <w:rPr>
          <w:rFonts w:ascii="仿宋" w:eastAsia="仿宋" w:hAnsi="仿宋" w:hint="eastAsia"/>
          <w:sz w:val="32"/>
          <w:szCs w:val="32"/>
        </w:rPr>
        <w:t>月</w:t>
      </w:r>
      <w:r>
        <w:rPr>
          <w:rFonts w:ascii="仿宋" w:eastAsia="仿宋" w:hAnsi="仿宋" w:hint="eastAsia"/>
          <w:sz w:val="32"/>
          <w:szCs w:val="32"/>
        </w:rPr>
        <w:t>下</w:t>
      </w:r>
      <w:r w:rsidRPr="003266D4">
        <w:rPr>
          <w:rFonts w:ascii="仿宋" w:eastAsia="仿宋" w:hAnsi="仿宋" w:hint="eastAsia"/>
          <w:sz w:val="32"/>
          <w:szCs w:val="32"/>
        </w:rPr>
        <w:t>旬，各党支部要将形成的合格党员行为规范上报</w:t>
      </w:r>
      <w:r>
        <w:rPr>
          <w:rFonts w:ascii="仿宋" w:eastAsia="仿宋" w:hAnsi="仿宋" w:hint="eastAsia"/>
          <w:sz w:val="32"/>
          <w:szCs w:val="32"/>
        </w:rPr>
        <w:t>研究生部党委</w:t>
      </w:r>
      <w:r w:rsidRPr="003266D4">
        <w:rPr>
          <w:rFonts w:ascii="仿宋" w:eastAsia="仿宋" w:hAnsi="仿宋" w:hint="eastAsia"/>
          <w:sz w:val="32"/>
          <w:szCs w:val="32"/>
        </w:rPr>
        <w:t>。</w:t>
      </w:r>
    </w:p>
    <w:p w:rsidR="00881E84" w:rsidRPr="003266D4" w:rsidRDefault="00881E84" w:rsidP="00881E84">
      <w:pPr>
        <w:pStyle w:val="a9"/>
        <w:spacing w:beforeAutospacing="0" w:afterAutospacing="0" w:line="560" w:lineRule="exact"/>
        <w:ind w:firstLineChars="200" w:firstLine="640"/>
        <w:jc w:val="both"/>
        <w:rPr>
          <w:rFonts w:ascii="仿宋" w:eastAsia="仿宋" w:hAnsi="仿宋" w:cs="仿宋"/>
          <w:sz w:val="32"/>
          <w:szCs w:val="32"/>
          <w:shd w:val="clear" w:color="auto" w:fill="FFFFFF"/>
        </w:rPr>
      </w:pPr>
      <w:r w:rsidRPr="003266D4">
        <w:rPr>
          <w:rFonts w:ascii="仿宋" w:eastAsia="仿宋" w:hAnsi="仿宋" w:cs="仿宋_GB2312"/>
          <w:sz w:val="32"/>
          <w:szCs w:val="32"/>
        </w:rPr>
        <w:t>2.</w:t>
      </w:r>
      <w:r w:rsidRPr="003266D4">
        <w:rPr>
          <w:rFonts w:ascii="仿宋" w:eastAsia="仿宋" w:hAnsi="仿宋" w:cs="仿宋_GB2312" w:hint="eastAsia"/>
          <w:sz w:val="32"/>
          <w:szCs w:val="32"/>
        </w:rPr>
        <w:t>开展主题党日活动。各支部</w:t>
      </w:r>
      <w:r w:rsidRPr="003266D4">
        <w:rPr>
          <w:rFonts w:ascii="仿宋" w:eastAsia="仿宋" w:hAnsi="仿宋" w:cs="仿宋_GB2312" w:hint="eastAsia"/>
          <w:b/>
          <w:sz w:val="32"/>
          <w:szCs w:val="32"/>
        </w:rPr>
        <w:t>9月份</w:t>
      </w:r>
      <w:r w:rsidRPr="003266D4">
        <w:rPr>
          <w:rFonts w:ascii="仿宋" w:eastAsia="仿宋" w:hAnsi="仿宋" w:cs="仿宋_GB2312" w:hint="eastAsia"/>
          <w:sz w:val="32"/>
          <w:szCs w:val="32"/>
        </w:rPr>
        <w:t>围绕“庆祝新中国成立7</w:t>
      </w:r>
      <w:r w:rsidRPr="003266D4">
        <w:rPr>
          <w:rFonts w:ascii="仿宋" w:eastAsia="仿宋" w:hAnsi="仿宋" w:cs="仿宋_GB2312"/>
          <w:sz w:val="32"/>
          <w:szCs w:val="32"/>
        </w:rPr>
        <w:t>0</w:t>
      </w:r>
      <w:r w:rsidRPr="003266D4">
        <w:rPr>
          <w:rFonts w:ascii="仿宋" w:eastAsia="仿宋" w:hAnsi="仿宋" w:cs="仿宋_GB2312" w:hint="eastAsia"/>
          <w:sz w:val="32"/>
          <w:szCs w:val="32"/>
        </w:rPr>
        <w:t>周年”主题，通过组织学习、观影、活动、调研等，做好国庆服务保障工作，加强爱国主义教育、弘扬爱国主义精神。</w:t>
      </w:r>
      <w:r w:rsidRPr="003266D4">
        <w:rPr>
          <w:rFonts w:ascii="仿宋" w:eastAsia="仿宋" w:hAnsi="仿宋" w:cs="仿宋_GB2312"/>
          <w:b/>
          <w:sz w:val="32"/>
          <w:szCs w:val="32"/>
        </w:rPr>
        <w:t>10</w:t>
      </w:r>
      <w:r w:rsidRPr="003266D4">
        <w:rPr>
          <w:rFonts w:ascii="仿宋" w:eastAsia="仿宋" w:hAnsi="仿宋" w:cs="仿宋_GB2312" w:hint="eastAsia"/>
          <w:b/>
          <w:sz w:val="32"/>
          <w:szCs w:val="32"/>
        </w:rPr>
        <w:t>月份</w:t>
      </w:r>
      <w:r w:rsidRPr="003266D4">
        <w:rPr>
          <w:rFonts w:ascii="仿宋" w:eastAsia="仿宋" w:hAnsi="仿宋" w:cs="仿宋_GB2312" w:hint="eastAsia"/>
          <w:sz w:val="32"/>
          <w:szCs w:val="32"/>
        </w:rPr>
        <w:t>围绕“学习党史和新中国史”主题，充分</w:t>
      </w:r>
      <w:r w:rsidRPr="003266D4">
        <w:rPr>
          <w:rFonts w:ascii="仿宋" w:eastAsia="仿宋" w:hAnsi="仿宋" w:cs="仿宋" w:hint="eastAsia"/>
          <w:sz w:val="32"/>
          <w:szCs w:val="32"/>
          <w:shd w:val="clear" w:color="auto" w:fill="FFFFFF"/>
        </w:rPr>
        <w:t>利用北京市委</w:t>
      </w:r>
      <w:r w:rsidRPr="003266D4">
        <w:rPr>
          <w:rFonts w:ascii="仿宋" w:eastAsia="仿宋" w:hAnsi="仿宋" w:cs="仿宋" w:hint="eastAsia"/>
          <w:sz w:val="32"/>
          <w:szCs w:val="32"/>
          <w:shd w:val="clear" w:color="auto" w:fill="FFFFFF"/>
        </w:rPr>
        <w:lastRenderedPageBreak/>
        <w:t>党史研究室、北京市地方志编纂委员会办公室梳理的16条传承红色基因活动线路，开展参观红色主题展览等活动，学好党史国史，传承红色基因。</w:t>
      </w:r>
      <w:r w:rsidRPr="003266D4">
        <w:rPr>
          <w:rFonts w:ascii="仿宋" w:eastAsia="仿宋" w:hAnsi="仿宋" w:cs="仿宋_GB2312" w:hint="eastAsia"/>
          <w:b/>
          <w:sz w:val="32"/>
          <w:szCs w:val="32"/>
        </w:rPr>
        <w:t>1</w:t>
      </w:r>
      <w:r w:rsidRPr="003266D4">
        <w:rPr>
          <w:rFonts w:ascii="仿宋" w:eastAsia="仿宋" w:hAnsi="仿宋" w:cs="仿宋_GB2312"/>
          <w:b/>
          <w:sz w:val="32"/>
          <w:szCs w:val="32"/>
        </w:rPr>
        <w:t>1</w:t>
      </w:r>
      <w:r w:rsidRPr="003266D4">
        <w:rPr>
          <w:rFonts w:ascii="仿宋" w:eastAsia="仿宋" w:hAnsi="仿宋" w:cs="仿宋_GB2312" w:hint="eastAsia"/>
          <w:b/>
          <w:sz w:val="32"/>
          <w:szCs w:val="32"/>
        </w:rPr>
        <w:t>月份</w:t>
      </w:r>
      <w:r w:rsidRPr="003266D4">
        <w:rPr>
          <w:rFonts w:ascii="仿宋" w:eastAsia="仿宋" w:hAnsi="仿宋" w:cs="仿宋_GB2312" w:hint="eastAsia"/>
          <w:sz w:val="32"/>
          <w:szCs w:val="32"/>
        </w:rPr>
        <w:t>围绕“开展典型教育和警示教育”主题，组织支部党员</w:t>
      </w:r>
      <w:bookmarkStart w:id="1" w:name="_Hlk18606472"/>
      <w:r w:rsidRPr="003266D4">
        <w:rPr>
          <w:rFonts w:ascii="仿宋" w:eastAsia="仿宋" w:hAnsi="仿宋" w:hint="eastAsia"/>
          <w:sz w:val="32"/>
          <w:szCs w:val="32"/>
        </w:rPr>
        <w:t>学习“不忘初心、牢记使命”优秀共产党员、共和国功勋、“北京榜样”等先进事迹，</w:t>
      </w:r>
      <w:bookmarkEnd w:id="1"/>
      <w:r w:rsidRPr="003266D4">
        <w:rPr>
          <w:rFonts w:ascii="仿宋" w:eastAsia="仿宋" w:hAnsi="仿宋" w:hint="eastAsia"/>
          <w:sz w:val="32"/>
          <w:szCs w:val="32"/>
        </w:rPr>
        <w:t>挖掘和学习身边的典型，组织开展警示教育，从反面典型案例中汲取教训。</w:t>
      </w:r>
      <w:r>
        <w:rPr>
          <w:rFonts w:ascii="仿宋" w:eastAsia="仿宋" w:hAnsi="仿宋" w:hint="eastAsia"/>
          <w:sz w:val="32"/>
          <w:szCs w:val="32"/>
        </w:rPr>
        <w:t>保证每月至少开展一次主题党日活动。</w:t>
      </w:r>
    </w:p>
    <w:p w:rsidR="00881E84" w:rsidRPr="00881E84" w:rsidRDefault="00881E84" w:rsidP="00881E84">
      <w:pPr>
        <w:pStyle w:val="a9"/>
        <w:spacing w:beforeAutospacing="0" w:afterAutospacing="0" w:line="560" w:lineRule="exact"/>
        <w:ind w:firstLineChars="200" w:firstLine="640"/>
        <w:jc w:val="both"/>
        <w:rPr>
          <w:rFonts w:ascii="仿宋" w:eastAsia="仿宋" w:hAnsi="仿宋" w:cs="仿宋"/>
          <w:bCs/>
          <w:sz w:val="32"/>
          <w:szCs w:val="32"/>
        </w:rPr>
      </w:pPr>
      <w:r w:rsidRPr="003266D4">
        <w:rPr>
          <w:rFonts w:ascii="仿宋" w:eastAsia="仿宋" w:hAnsi="仿宋" w:cs="仿宋_GB2312"/>
          <w:sz w:val="32"/>
          <w:szCs w:val="32"/>
        </w:rPr>
        <w:t>3.</w:t>
      </w:r>
      <w:bookmarkStart w:id="2" w:name="_Hlk18922734"/>
      <w:r w:rsidRPr="003266D4">
        <w:rPr>
          <w:rFonts w:ascii="仿宋" w:eastAsia="仿宋" w:hAnsi="仿宋" w:cs="仿宋" w:hint="eastAsia"/>
          <w:bCs/>
          <w:sz w:val="32"/>
          <w:szCs w:val="32"/>
        </w:rPr>
        <w:t>开展党员办实事、做好事活</w:t>
      </w:r>
      <w:r w:rsidRPr="00881E84">
        <w:rPr>
          <w:rFonts w:ascii="仿宋" w:eastAsia="仿宋" w:hAnsi="仿宋" w:cs="仿宋" w:hint="eastAsia"/>
          <w:sz w:val="32"/>
          <w:szCs w:val="32"/>
        </w:rPr>
        <w:t>动。</w:t>
      </w:r>
      <w:bookmarkEnd w:id="2"/>
      <w:r w:rsidRPr="00881E84">
        <w:rPr>
          <w:rFonts w:ascii="仿宋" w:eastAsia="仿宋" w:hAnsi="仿宋" w:cs="仿宋" w:hint="eastAsia"/>
          <w:sz w:val="32"/>
          <w:szCs w:val="32"/>
        </w:rPr>
        <w:t>各支部要组织</w:t>
      </w:r>
      <w:r w:rsidRPr="003266D4">
        <w:rPr>
          <w:rFonts w:ascii="仿宋" w:eastAsia="仿宋" w:hAnsi="仿宋" w:cs="仿宋" w:hint="eastAsia"/>
          <w:sz w:val="32"/>
          <w:szCs w:val="32"/>
        </w:rPr>
        <w:t>党员要结合实际为班级建设贡献力量，为所在班级、为身边同学至少办一件实事好事。该项工作于1</w:t>
      </w:r>
      <w:r w:rsidRPr="003266D4">
        <w:rPr>
          <w:rFonts w:ascii="仿宋" w:eastAsia="仿宋" w:hAnsi="仿宋" w:cs="仿宋"/>
          <w:sz w:val="32"/>
          <w:szCs w:val="32"/>
        </w:rPr>
        <w:t>0</w:t>
      </w:r>
      <w:r w:rsidRPr="003266D4">
        <w:rPr>
          <w:rFonts w:ascii="仿宋" w:eastAsia="仿宋" w:hAnsi="仿宋" w:cs="仿宋" w:hint="eastAsia"/>
          <w:sz w:val="32"/>
          <w:szCs w:val="32"/>
        </w:rPr>
        <w:t>月底前完成。</w:t>
      </w:r>
    </w:p>
    <w:p w:rsidR="00881E84" w:rsidRPr="003266D4" w:rsidRDefault="00881E84" w:rsidP="00881E84">
      <w:pPr>
        <w:pStyle w:val="a9"/>
        <w:widowControl/>
        <w:spacing w:beforeAutospacing="0" w:afterAutospacing="0" w:line="560" w:lineRule="exact"/>
        <w:ind w:firstLine="645"/>
        <w:jc w:val="both"/>
        <w:rPr>
          <w:rFonts w:ascii="仿宋" w:eastAsia="仿宋" w:hAnsi="仿宋" w:cs="黑体"/>
          <w:b/>
          <w:color w:val="000000"/>
          <w:sz w:val="32"/>
          <w:szCs w:val="32"/>
          <w:shd w:val="clear" w:color="auto" w:fill="FFFFFF"/>
        </w:rPr>
      </w:pPr>
      <w:r>
        <w:rPr>
          <w:rFonts w:ascii="仿宋" w:eastAsia="仿宋" w:hAnsi="仿宋" w:cs="黑体" w:hint="eastAsia"/>
          <w:b/>
          <w:color w:val="000000"/>
          <w:sz w:val="32"/>
          <w:szCs w:val="32"/>
          <w:shd w:val="clear" w:color="auto" w:fill="FFFFFF"/>
        </w:rPr>
        <w:t>三、</w:t>
      </w:r>
      <w:r w:rsidRPr="003266D4">
        <w:rPr>
          <w:rFonts w:ascii="仿宋" w:eastAsia="仿宋" w:hAnsi="仿宋" w:cs="黑体" w:hint="eastAsia"/>
          <w:b/>
          <w:color w:val="000000"/>
          <w:sz w:val="32"/>
          <w:szCs w:val="32"/>
          <w:shd w:val="clear" w:color="auto" w:fill="FFFFFF"/>
        </w:rPr>
        <w:t>深入开展调查研究</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color w:val="000000"/>
          <w:sz w:val="32"/>
          <w:szCs w:val="32"/>
          <w:shd w:val="clear" w:color="auto" w:fill="FFFFFF"/>
        </w:rPr>
      </w:pPr>
      <w:r w:rsidRPr="003266D4">
        <w:rPr>
          <w:rFonts w:ascii="仿宋" w:eastAsia="仿宋" w:hAnsi="仿宋" w:cs="仿宋" w:hint="eastAsia"/>
          <w:color w:val="000000"/>
          <w:sz w:val="32"/>
          <w:szCs w:val="32"/>
          <w:shd w:val="clear" w:color="auto" w:fill="FFFFFF"/>
        </w:rPr>
        <w:t>坚持把调查研究贯穿主题教育全程，以“奔着问题去、奔着困难去、奔着落实去、奔着服务去”为统揽，着力提升调查研究的针对性实效性。</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sz w:val="32"/>
          <w:szCs w:val="32"/>
          <w:shd w:val="clear" w:color="auto" w:fill="FFFFFF"/>
        </w:rPr>
      </w:pPr>
      <w:r>
        <w:rPr>
          <w:rFonts w:ascii="仿宋" w:eastAsia="仿宋" w:hAnsi="仿宋" w:cs="仿宋" w:hint="eastAsia"/>
          <w:color w:val="000000"/>
          <w:sz w:val="32"/>
          <w:szCs w:val="32"/>
          <w:shd w:val="clear" w:color="auto" w:fill="FFFFFF"/>
        </w:rPr>
        <w:t>各支部</w:t>
      </w:r>
      <w:r w:rsidRPr="00337353">
        <w:rPr>
          <w:rFonts w:ascii="仿宋" w:eastAsia="仿宋" w:hAnsi="仿宋" w:cs="仿宋" w:hint="eastAsia"/>
          <w:sz w:val="32"/>
          <w:szCs w:val="32"/>
          <w:shd w:val="clear" w:color="auto" w:fill="FFFFFF"/>
        </w:rPr>
        <w:t>围绕</w:t>
      </w:r>
      <w:r w:rsidR="003505D0">
        <w:rPr>
          <w:rFonts w:ascii="仿宋" w:eastAsia="仿宋" w:hAnsi="仿宋" w:cs="仿宋" w:hint="eastAsia"/>
          <w:sz w:val="32"/>
          <w:szCs w:val="32"/>
          <w:shd w:val="clear" w:color="auto" w:fill="FFFFFF"/>
        </w:rPr>
        <w:t>研究生</w:t>
      </w:r>
      <w:r w:rsidRPr="003266D4">
        <w:rPr>
          <w:rFonts w:ascii="仿宋" w:eastAsia="仿宋" w:hAnsi="仿宋" w:cs="仿宋" w:hint="eastAsia"/>
          <w:sz w:val="32"/>
          <w:szCs w:val="32"/>
          <w:shd w:val="clear" w:color="auto" w:fill="FFFFFF"/>
        </w:rPr>
        <w:t>党员思想政治教育、管理、服务工作，围绕专业学习、志愿服务、社会实践、就业创业、学风班风建设、影响学生学习生活的突出问题等进行调研。</w:t>
      </w:r>
    </w:p>
    <w:p w:rsidR="00881E84" w:rsidRPr="003266D4" w:rsidRDefault="00881E84" w:rsidP="003505D0">
      <w:pPr>
        <w:autoSpaceDE w:val="0"/>
        <w:autoSpaceDN w:val="0"/>
        <w:adjustRightInd w:val="0"/>
        <w:spacing w:line="560" w:lineRule="exact"/>
        <w:ind w:firstLineChars="200" w:firstLine="640"/>
        <w:rPr>
          <w:rFonts w:ascii="仿宋" w:eastAsia="仿宋" w:hAnsi="仿宋"/>
          <w:bCs/>
          <w:sz w:val="32"/>
          <w:szCs w:val="32"/>
        </w:rPr>
      </w:pPr>
      <w:r w:rsidRPr="003266D4">
        <w:rPr>
          <w:rFonts w:ascii="仿宋" w:eastAsia="仿宋" w:hAnsi="仿宋" w:cs="仿宋" w:hint="eastAsia"/>
          <w:bCs/>
          <w:color w:val="000000"/>
          <w:sz w:val="32"/>
          <w:szCs w:val="32"/>
          <w:shd w:val="clear" w:color="auto" w:fill="FFFFFF"/>
        </w:rPr>
        <w:t>统筹安排好调研工作，防止和克服盲目性、表面化。党支部党员可结合实际，开展灵活多样的“微调研”</w:t>
      </w:r>
      <w:bookmarkStart w:id="3" w:name="_Hlk18915480"/>
      <w:r w:rsidRPr="003266D4">
        <w:rPr>
          <w:rFonts w:ascii="仿宋" w:eastAsia="仿宋" w:hAnsi="仿宋" w:cs="仿宋" w:hint="eastAsia"/>
          <w:bCs/>
          <w:color w:val="000000"/>
          <w:sz w:val="32"/>
          <w:szCs w:val="32"/>
          <w:shd w:val="clear" w:color="auto" w:fill="FFFFFF"/>
        </w:rPr>
        <w:t>。</w:t>
      </w:r>
      <w:r w:rsidRPr="003266D4">
        <w:rPr>
          <w:rFonts w:ascii="仿宋" w:eastAsia="仿宋" w:hAnsi="仿宋" w:hint="eastAsia"/>
          <w:bCs/>
          <w:sz w:val="32"/>
          <w:szCs w:val="32"/>
        </w:rPr>
        <w:t>针对调研发现的问题要形成问题清单，</w:t>
      </w:r>
      <w:bookmarkEnd w:id="3"/>
      <w:r w:rsidR="003505D0">
        <w:rPr>
          <w:rFonts w:ascii="仿宋" w:eastAsia="仿宋" w:hAnsi="仿宋" w:hint="eastAsia"/>
          <w:bCs/>
          <w:sz w:val="32"/>
          <w:szCs w:val="32"/>
        </w:rPr>
        <w:t>并提出整改意见，上报研究生党委</w:t>
      </w:r>
      <w:r w:rsidRPr="003266D4">
        <w:rPr>
          <w:rFonts w:ascii="仿宋" w:eastAsia="仿宋" w:hAnsi="仿宋" w:hint="eastAsia"/>
          <w:bCs/>
          <w:sz w:val="32"/>
          <w:szCs w:val="32"/>
        </w:rPr>
        <w:t>。主题教育期间，每个支部至少开展一次调研，调研工作于1</w:t>
      </w:r>
      <w:r w:rsidRPr="003266D4">
        <w:rPr>
          <w:rFonts w:ascii="仿宋" w:eastAsia="仿宋" w:hAnsi="仿宋"/>
          <w:bCs/>
          <w:sz w:val="32"/>
          <w:szCs w:val="32"/>
        </w:rPr>
        <w:t>0</w:t>
      </w:r>
      <w:r w:rsidRPr="003266D4">
        <w:rPr>
          <w:rFonts w:ascii="仿宋" w:eastAsia="仿宋" w:hAnsi="仿宋" w:hint="eastAsia"/>
          <w:bCs/>
          <w:sz w:val="32"/>
          <w:szCs w:val="32"/>
        </w:rPr>
        <w:t>月底前完成。</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bCs/>
          <w:color w:val="000000"/>
          <w:sz w:val="32"/>
          <w:szCs w:val="32"/>
          <w:shd w:val="clear" w:color="auto" w:fill="FFFFFF"/>
        </w:rPr>
      </w:pPr>
      <w:r w:rsidRPr="003266D4">
        <w:rPr>
          <w:rFonts w:ascii="仿宋" w:eastAsia="仿宋" w:hAnsi="仿宋" w:cs="仿宋" w:hint="eastAsia"/>
          <w:bCs/>
          <w:color w:val="000000"/>
          <w:sz w:val="32"/>
          <w:szCs w:val="32"/>
          <w:shd w:val="clear" w:color="auto" w:fill="FFFFFF"/>
        </w:rPr>
        <w:t>在学习调研的基础上，10月底前党支部书记要讲1次专题党课，或者向所在支部报告1次个人学习体会；鼓励普通党员结合主题教育学习调研，在支部范围内讲“微党课”。</w:t>
      </w:r>
    </w:p>
    <w:p w:rsidR="00881E84" w:rsidRPr="003266D4" w:rsidRDefault="00D575FF" w:rsidP="00881E84">
      <w:pPr>
        <w:pStyle w:val="a9"/>
        <w:widowControl/>
        <w:spacing w:beforeAutospacing="0" w:afterAutospacing="0" w:line="560" w:lineRule="exact"/>
        <w:ind w:firstLine="645"/>
        <w:jc w:val="both"/>
        <w:rPr>
          <w:rFonts w:ascii="仿宋" w:eastAsia="仿宋" w:hAnsi="仿宋" w:cs="黑体"/>
          <w:b/>
          <w:color w:val="000000"/>
          <w:sz w:val="32"/>
          <w:szCs w:val="32"/>
          <w:shd w:val="clear" w:color="auto" w:fill="FFFFFF"/>
        </w:rPr>
      </w:pPr>
      <w:r>
        <w:rPr>
          <w:rFonts w:ascii="仿宋" w:eastAsia="仿宋" w:hAnsi="仿宋" w:cs="黑体" w:hint="eastAsia"/>
          <w:b/>
          <w:color w:val="000000"/>
          <w:sz w:val="32"/>
          <w:szCs w:val="32"/>
          <w:shd w:val="clear" w:color="auto" w:fill="FFFFFF"/>
        </w:rPr>
        <w:lastRenderedPageBreak/>
        <w:t>四、</w:t>
      </w:r>
      <w:r w:rsidR="00881E84" w:rsidRPr="003266D4">
        <w:rPr>
          <w:rFonts w:ascii="仿宋" w:eastAsia="仿宋" w:hAnsi="仿宋" w:cs="黑体" w:hint="eastAsia"/>
          <w:b/>
          <w:color w:val="000000"/>
          <w:sz w:val="32"/>
          <w:szCs w:val="32"/>
          <w:shd w:val="clear" w:color="auto" w:fill="FFFFFF"/>
        </w:rPr>
        <w:t>认真进行检视整改</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color w:val="000000"/>
          <w:sz w:val="32"/>
          <w:szCs w:val="32"/>
        </w:rPr>
      </w:pPr>
      <w:r w:rsidRPr="003266D4">
        <w:rPr>
          <w:rFonts w:ascii="仿宋" w:eastAsia="仿宋" w:hAnsi="仿宋" w:cs="仿宋" w:hint="eastAsia"/>
          <w:color w:val="000000"/>
          <w:sz w:val="32"/>
          <w:szCs w:val="32"/>
          <w:shd w:val="clear" w:color="auto" w:fill="FFFFFF"/>
        </w:rPr>
        <w:t>各党支部要组织党员查找自己在党员意识、担当作为、服务群众、遵守纪律、发挥作用等方面存在的差距和不足，一条一条列出问题，一项一项整改到位。</w:t>
      </w:r>
    </w:p>
    <w:p w:rsidR="00881E84" w:rsidRPr="003266D4" w:rsidRDefault="00881E84" w:rsidP="00881E84">
      <w:pPr>
        <w:pStyle w:val="a9"/>
        <w:spacing w:beforeAutospacing="0" w:afterAutospacing="0" w:line="560" w:lineRule="exact"/>
        <w:ind w:firstLineChars="196" w:firstLine="630"/>
        <w:rPr>
          <w:rFonts w:ascii="仿宋" w:eastAsia="仿宋" w:hAnsi="仿宋" w:cs="仿宋"/>
          <w:color w:val="000000"/>
          <w:sz w:val="32"/>
          <w:szCs w:val="32"/>
          <w:shd w:val="clear" w:color="auto" w:fill="FFFFFF"/>
        </w:rPr>
      </w:pPr>
      <w:r w:rsidRPr="003266D4">
        <w:rPr>
          <w:rStyle w:val="aa"/>
          <w:rFonts w:ascii="仿宋" w:eastAsia="仿宋" w:hAnsi="仿宋" w:cs="仿宋" w:hint="eastAsia"/>
          <w:sz w:val="32"/>
          <w:szCs w:val="32"/>
          <w:shd w:val="clear" w:color="auto" w:fill="FFFFFF"/>
        </w:rPr>
        <w:t>1</w:t>
      </w:r>
      <w:r w:rsidRPr="003266D4">
        <w:rPr>
          <w:rStyle w:val="aa"/>
          <w:rFonts w:ascii="仿宋" w:eastAsia="仿宋" w:hAnsi="仿宋" w:cs="仿宋"/>
          <w:sz w:val="32"/>
          <w:szCs w:val="32"/>
          <w:shd w:val="clear" w:color="auto" w:fill="FFFFFF"/>
        </w:rPr>
        <w:t>.</w:t>
      </w:r>
      <w:r w:rsidRPr="003266D4">
        <w:rPr>
          <w:rStyle w:val="aa"/>
          <w:rFonts w:ascii="仿宋" w:eastAsia="仿宋" w:hAnsi="仿宋" w:cs="仿宋" w:hint="eastAsia"/>
          <w:sz w:val="32"/>
          <w:szCs w:val="32"/>
          <w:shd w:val="clear" w:color="auto" w:fill="FFFFFF"/>
        </w:rPr>
        <w:t>认真检视反思。</w:t>
      </w:r>
      <w:r w:rsidR="00D575FF" w:rsidRPr="00D575FF">
        <w:rPr>
          <w:rFonts w:ascii="仿宋" w:eastAsia="仿宋" w:hAnsi="仿宋" w:hint="eastAsia"/>
          <w:kern w:val="2"/>
          <w:sz w:val="32"/>
          <w:szCs w:val="32"/>
        </w:rPr>
        <w:t>各支部</w:t>
      </w:r>
      <w:r w:rsidRPr="003266D4">
        <w:rPr>
          <w:rFonts w:ascii="仿宋" w:eastAsia="仿宋" w:hAnsi="仿宋"/>
          <w:kern w:val="2"/>
          <w:sz w:val="32"/>
          <w:szCs w:val="32"/>
        </w:rPr>
        <w:t>要从发挥政治引领作用、贯彻落实上级党组织工作部署、定期开展党的组织生活、严格党员日常教育管理监督、联系服务群众、改进工作作风等方面</w:t>
      </w:r>
      <w:r w:rsidRPr="003266D4">
        <w:rPr>
          <w:rFonts w:ascii="仿宋" w:eastAsia="仿宋" w:hAnsi="仿宋" w:hint="eastAsia"/>
          <w:kern w:val="2"/>
          <w:sz w:val="32"/>
          <w:szCs w:val="32"/>
        </w:rPr>
        <w:t>查找问题。</w:t>
      </w:r>
      <w:r w:rsidRPr="00D575FF">
        <w:rPr>
          <w:rFonts w:ascii="仿宋" w:eastAsia="仿宋" w:hAnsi="仿宋" w:hint="eastAsia"/>
          <w:kern w:val="2"/>
          <w:sz w:val="32"/>
          <w:szCs w:val="32"/>
        </w:rPr>
        <w:t>党支部党员</w:t>
      </w:r>
      <w:r w:rsidRPr="003266D4">
        <w:rPr>
          <w:rFonts w:ascii="仿宋" w:eastAsia="仿宋" w:hAnsi="仿宋" w:hint="eastAsia"/>
          <w:kern w:val="2"/>
          <w:sz w:val="32"/>
          <w:szCs w:val="32"/>
        </w:rPr>
        <w:t>要认真对照党章中关于党员条件和义务</w:t>
      </w:r>
      <w:r w:rsidRPr="003266D4">
        <w:rPr>
          <w:rFonts w:ascii="仿宋" w:eastAsia="仿宋" w:hAnsi="仿宋" w:cs="仿宋" w:hint="eastAsia"/>
          <w:sz w:val="32"/>
          <w:szCs w:val="32"/>
          <w:shd w:val="clear" w:color="auto" w:fill="FFFFFF"/>
        </w:rPr>
        <w:t>权利的内容、《中国共产党廉洁自律准则》《关于新形势下党内政治生活的若干准则》《中国共产党纪律处分条例》，</w:t>
      </w:r>
      <w:r w:rsidRPr="003266D4">
        <w:rPr>
          <w:rFonts w:ascii="仿宋" w:eastAsia="仿宋" w:hAnsi="仿宋" w:cs="仿宋" w:hint="eastAsia"/>
          <w:color w:val="000000"/>
          <w:sz w:val="32"/>
          <w:szCs w:val="32"/>
          <w:shd w:val="clear" w:color="auto" w:fill="FFFFFF"/>
        </w:rPr>
        <w:t>对照调研征求到的意见建议，对照初心使命，对照先进典型</w:t>
      </w:r>
      <w:r w:rsidR="00D575FF">
        <w:rPr>
          <w:rFonts w:ascii="仿宋" w:eastAsia="仿宋" w:hAnsi="仿宋" w:cs="仿宋" w:hint="eastAsia"/>
          <w:color w:val="000000"/>
          <w:sz w:val="32"/>
          <w:szCs w:val="32"/>
          <w:shd w:val="clear" w:color="auto" w:fill="FFFFFF"/>
        </w:rPr>
        <w:t>，</w:t>
      </w:r>
      <w:r w:rsidRPr="003266D4">
        <w:rPr>
          <w:rFonts w:ascii="仿宋" w:eastAsia="仿宋" w:hAnsi="仿宋" w:cs="仿宋" w:hint="eastAsia"/>
          <w:color w:val="000000"/>
          <w:sz w:val="32"/>
          <w:szCs w:val="32"/>
          <w:shd w:val="clear" w:color="auto" w:fill="FFFFFF"/>
        </w:rPr>
        <w:t>重点查找</w:t>
      </w:r>
      <w:r w:rsidRPr="003266D4">
        <w:rPr>
          <w:rFonts w:ascii="仿宋" w:eastAsia="仿宋" w:hAnsi="仿宋" w:hint="eastAsia"/>
          <w:sz w:val="32"/>
          <w:szCs w:val="32"/>
        </w:rPr>
        <w:t>和解决入党动机不纯、入党后消极、不主动发挥作用等问题。</w:t>
      </w:r>
      <w:r w:rsidR="00D575FF">
        <w:rPr>
          <w:rFonts w:ascii="仿宋" w:eastAsia="仿宋" w:hAnsi="仿宋" w:hint="eastAsia"/>
          <w:sz w:val="32"/>
          <w:szCs w:val="32"/>
        </w:rPr>
        <w:t>11月8日前完成此项工作。</w:t>
      </w:r>
    </w:p>
    <w:p w:rsidR="00D575FF" w:rsidRDefault="00881E84" w:rsidP="00881E84">
      <w:pPr>
        <w:pStyle w:val="a9"/>
        <w:widowControl/>
        <w:spacing w:beforeAutospacing="0" w:afterAutospacing="0" w:line="560" w:lineRule="exact"/>
        <w:ind w:firstLine="645"/>
        <w:jc w:val="both"/>
        <w:rPr>
          <w:rFonts w:ascii="仿宋" w:eastAsia="仿宋" w:hAnsi="仿宋" w:cs="仿宋" w:hint="eastAsia"/>
          <w:color w:val="000000"/>
          <w:sz w:val="32"/>
          <w:szCs w:val="32"/>
          <w:shd w:val="clear" w:color="auto" w:fill="FFFFFF"/>
        </w:rPr>
      </w:pPr>
      <w:r w:rsidRPr="003266D4">
        <w:rPr>
          <w:rStyle w:val="aa"/>
          <w:rFonts w:ascii="仿宋" w:eastAsia="仿宋" w:hAnsi="仿宋" w:cs="仿宋" w:hint="eastAsia"/>
          <w:color w:val="000000"/>
          <w:sz w:val="32"/>
          <w:szCs w:val="32"/>
          <w:shd w:val="clear" w:color="auto" w:fill="FFFFFF"/>
        </w:rPr>
        <w:t>2</w:t>
      </w:r>
      <w:r w:rsidRPr="003266D4">
        <w:rPr>
          <w:rStyle w:val="aa"/>
          <w:rFonts w:ascii="仿宋" w:eastAsia="仿宋" w:hAnsi="仿宋" w:cs="仿宋"/>
          <w:color w:val="000000"/>
          <w:sz w:val="32"/>
          <w:szCs w:val="32"/>
          <w:shd w:val="clear" w:color="auto" w:fill="FFFFFF"/>
        </w:rPr>
        <w:t>.</w:t>
      </w:r>
      <w:r w:rsidRPr="003266D4">
        <w:rPr>
          <w:rStyle w:val="aa"/>
          <w:rFonts w:ascii="仿宋" w:eastAsia="仿宋" w:hAnsi="仿宋" w:cs="仿宋" w:hint="eastAsia"/>
          <w:color w:val="000000"/>
          <w:sz w:val="32"/>
          <w:szCs w:val="32"/>
          <w:shd w:val="clear" w:color="auto" w:fill="FFFFFF"/>
        </w:rPr>
        <w:t>开好专题组织生活会。</w:t>
      </w:r>
      <w:r w:rsidRPr="003266D4">
        <w:rPr>
          <w:rFonts w:ascii="仿宋" w:eastAsia="仿宋" w:hAnsi="仿宋" w:cs="仿宋" w:hint="eastAsia"/>
          <w:color w:val="000000"/>
          <w:sz w:val="32"/>
          <w:szCs w:val="32"/>
          <w:shd w:val="clear" w:color="auto" w:fill="FFFFFF"/>
        </w:rPr>
        <w:t>主题教育结束前，党支部要以“不忘初心、牢记使命”为主题召开一次专题组织生活会，开展民主评议党员。要严肃开展批评和自我批评，针对突出问题和薄弱环节提出整改措施，促进党员守初心、担使命，发挥先锋模范作用。</w:t>
      </w:r>
    </w:p>
    <w:p w:rsidR="00881E84" w:rsidRPr="003266D4" w:rsidRDefault="00881E84" w:rsidP="00881E84">
      <w:pPr>
        <w:pStyle w:val="a9"/>
        <w:widowControl/>
        <w:spacing w:beforeAutospacing="0" w:afterAutospacing="0" w:line="560" w:lineRule="exact"/>
        <w:ind w:firstLine="645"/>
        <w:jc w:val="both"/>
        <w:rPr>
          <w:rFonts w:ascii="仿宋" w:eastAsia="仿宋" w:hAnsi="仿宋" w:cs="仿宋"/>
          <w:color w:val="000000"/>
          <w:sz w:val="32"/>
          <w:szCs w:val="32"/>
        </w:rPr>
      </w:pPr>
      <w:r w:rsidRPr="003266D4">
        <w:rPr>
          <w:rStyle w:val="aa"/>
          <w:rFonts w:ascii="仿宋" w:eastAsia="仿宋" w:hAnsi="仿宋" w:cs="仿宋" w:hint="eastAsia"/>
          <w:sz w:val="32"/>
          <w:szCs w:val="32"/>
        </w:rPr>
        <w:t>3</w:t>
      </w:r>
      <w:r w:rsidRPr="003266D4">
        <w:rPr>
          <w:rStyle w:val="aa"/>
          <w:rFonts w:ascii="仿宋" w:eastAsia="仿宋" w:hAnsi="仿宋" w:cs="仿宋"/>
          <w:sz w:val="32"/>
          <w:szCs w:val="32"/>
        </w:rPr>
        <w:t>.</w:t>
      </w:r>
      <w:r w:rsidRPr="003266D4">
        <w:rPr>
          <w:rStyle w:val="aa"/>
          <w:rFonts w:ascii="仿宋" w:eastAsia="仿宋" w:hAnsi="仿宋" w:cs="仿宋" w:hint="eastAsia"/>
          <w:color w:val="000000"/>
          <w:sz w:val="32"/>
          <w:szCs w:val="32"/>
          <w:shd w:val="clear" w:color="auto" w:fill="FFFFFF"/>
        </w:rPr>
        <w:t>狠抓整改落实。</w:t>
      </w:r>
      <w:r w:rsidRPr="003266D4">
        <w:rPr>
          <w:rFonts w:ascii="仿宋" w:eastAsia="仿宋" w:hAnsi="仿宋" w:cs="仿宋" w:hint="eastAsia"/>
          <w:color w:val="000000"/>
          <w:sz w:val="32"/>
          <w:szCs w:val="32"/>
        </w:rPr>
        <w:t>根据检视出的问题和党员群众的意见建议，</w:t>
      </w:r>
      <w:r w:rsidRPr="003266D4">
        <w:rPr>
          <w:rStyle w:val="aa"/>
          <w:rFonts w:ascii="仿宋" w:eastAsia="仿宋" w:hAnsi="仿宋" w:hint="eastAsia"/>
          <w:sz w:val="32"/>
          <w:szCs w:val="32"/>
        </w:rPr>
        <w:t>对发现的问题列出清单，</w:t>
      </w:r>
      <w:r w:rsidRPr="003266D4">
        <w:rPr>
          <w:rFonts w:ascii="仿宋" w:eastAsia="仿宋" w:hAnsi="仿宋" w:cs="仿宋" w:hint="eastAsia"/>
          <w:color w:val="000000"/>
          <w:sz w:val="32"/>
          <w:szCs w:val="32"/>
        </w:rPr>
        <w:t>党支部和党员要制定整改措施。整改措施要对着问题去，</w:t>
      </w:r>
      <w:r w:rsidRPr="003266D4">
        <w:rPr>
          <w:rFonts w:ascii="仿宋" w:eastAsia="仿宋" w:hAnsi="仿宋" w:cs="仿宋" w:hint="eastAsia"/>
          <w:color w:val="000000"/>
          <w:sz w:val="32"/>
          <w:szCs w:val="32"/>
          <w:shd w:val="clear" w:color="auto" w:fill="FFFFFF"/>
        </w:rPr>
        <w:t>完成一项销号一项，确保整改任务落实到位。</w:t>
      </w:r>
    </w:p>
    <w:p w:rsidR="00881E84" w:rsidRPr="003266D4" w:rsidRDefault="00881E84" w:rsidP="00881E84">
      <w:pPr>
        <w:pStyle w:val="a9"/>
        <w:widowControl/>
        <w:spacing w:beforeAutospacing="0" w:afterAutospacing="0" w:line="560" w:lineRule="exact"/>
        <w:ind w:firstLine="645"/>
        <w:jc w:val="both"/>
        <w:rPr>
          <w:rFonts w:ascii="黑体" w:eastAsia="黑体" w:hAnsi="黑体" w:cs="仿宋"/>
          <w:color w:val="000000"/>
          <w:sz w:val="32"/>
          <w:szCs w:val="32"/>
          <w:shd w:val="clear" w:color="auto" w:fill="FFFFFF"/>
        </w:rPr>
      </w:pPr>
      <w:r w:rsidRPr="003266D4">
        <w:rPr>
          <w:rFonts w:ascii="黑体" w:eastAsia="黑体" w:hAnsi="黑体" w:cs="仿宋" w:hint="eastAsia"/>
          <w:color w:val="000000"/>
          <w:sz w:val="32"/>
          <w:szCs w:val="32"/>
          <w:shd w:val="clear" w:color="auto" w:fill="FFFFFF"/>
        </w:rPr>
        <w:t>三、工作要求</w:t>
      </w:r>
    </w:p>
    <w:p w:rsidR="00D575FF" w:rsidRDefault="00D575FF" w:rsidP="00881E84">
      <w:pPr>
        <w:pStyle w:val="a9"/>
        <w:widowControl/>
        <w:spacing w:beforeAutospacing="0" w:afterAutospacing="0" w:line="560" w:lineRule="exact"/>
        <w:ind w:firstLine="645"/>
        <w:jc w:val="both"/>
        <w:rPr>
          <w:rFonts w:ascii="仿宋" w:eastAsia="仿宋" w:hAnsi="仿宋" w:cs="仿宋_GB2312" w:hint="eastAsia"/>
          <w:sz w:val="32"/>
          <w:szCs w:val="32"/>
        </w:rPr>
      </w:pPr>
      <w:r w:rsidRPr="00D575FF">
        <w:rPr>
          <w:rFonts w:ascii="仿宋" w:eastAsia="仿宋" w:hAnsi="仿宋" w:cs="仿宋_GB2312" w:hint="eastAsia"/>
          <w:sz w:val="32"/>
          <w:szCs w:val="32"/>
        </w:rPr>
        <w:t>各支部要</w:t>
      </w:r>
      <w:r>
        <w:rPr>
          <w:rFonts w:ascii="仿宋" w:eastAsia="仿宋" w:hAnsi="仿宋" w:cs="仿宋_GB2312" w:hint="eastAsia"/>
          <w:sz w:val="32"/>
          <w:szCs w:val="32"/>
        </w:rPr>
        <w:t>根据研究生部党委部署，做好各支部</w:t>
      </w:r>
      <w:r w:rsidR="00881E84" w:rsidRPr="003266D4">
        <w:rPr>
          <w:rFonts w:ascii="仿宋" w:eastAsia="仿宋" w:hAnsi="仿宋" w:cs="仿宋_GB2312" w:hint="eastAsia"/>
          <w:sz w:val="32"/>
          <w:szCs w:val="32"/>
        </w:rPr>
        <w:t>主题教育的设计，整体推进所辖党支部主题教育，并对所辖党支部开展主</w:t>
      </w:r>
      <w:r w:rsidR="00881E84" w:rsidRPr="003266D4">
        <w:rPr>
          <w:rFonts w:ascii="仿宋" w:eastAsia="仿宋" w:hAnsi="仿宋" w:cs="仿宋_GB2312" w:hint="eastAsia"/>
          <w:sz w:val="32"/>
          <w:szCs w:val="32"/>
        </w:rPr>
        <w:lastRenderedPageBreak/>
        <w:t>题教育情况进行全覆盖、全过程的指导和督促检查。党支部书记作为基层党支部开展主题教育的第一责任人，要切实履行主体责任，要按照《指导意见》、结合支部实际，形成本支部主题教育的月计划、周重点，按时上报</w:t>
      </w:r>
      <w:r>
        <w:rPr>
          <w:rFonts w:ascii="仿宋" w:eastAsia="仿宋" w:hAnsi="仿宋" w:cs="仿宋_GB2312" w:hint="eastAsia"/>
          <w:sz w:val="32"/>
          <w:szCs w:val="32"/>
        </w:rPr>
        <w:t>研究生部党委</w:t>
      </w:r>
      <w:r w:rsidR="00881E84" w:rsidRPr="003266D4">
        <w:rPr>
          <w:rFonts w:ascii="仿宋" w:eastAsia="仿宋" w:hAnsi="仿宋" w:cs="仿宋_GB2312" w:hint="eastAsia"/>
          <w:sz w:val="32"/>
          <w:szCs w:val="32"/>
        </w:rPr>
        <w:t>。</w:t>
      </w:r>
      <w:r>
        <w:rPr>
          <w:rFonts w:ascii="仿宋" w:eastAsia="仿宋" w:hAnsi="仿宋" w:cs="仿宋_GB2312" w:hint="eastAsia"/>
          <w:sz w:val="32"/>
          <w:szCs w:val="32"/>
        </w:rPr>
        <w:t>研究生部党委也</w:t>
      </w:r>
      <w:r w:rsidR="00881E84" w:rsidRPr="003266D4">
        <w:rPr>
          <w:rFonts w:ascii="仿宋" w:eastAsia="仿宋" w:hAnsi="仿宋" w:cs="仿宋_GB2312" w:hint="eastAsia"/>
          <w:sz w:val="32"/>
          <w:szCs w:val="32"/>
        </w:rPr>
        <w:t>将不定期对党支部开展主题教育情况进行抽查。</w:t>
      </w:r>
    </w:p>
    <w:p w:rsidR="00881E84" w:rsidRPr="003266D4" w:rsidRDefault="00881E84" w:rsidP="00881E84">
      <w:pPr>
        <w:spacing w:line="560" w:lineRule="exact"/>
        <w:ind w:firstLineChars="200" w:firstLine="640"/>
        <w:rPr>
          <w:rFonts w:ascii="仿宋" w:eastAsia="仿宋" w:hAnsi="仿宋" w:cs="仿宋"/>
          <w:color w:val="000000"/>
          <w:sz w:val="32"/>
          <w:szCs w:val="32"/>
          <w:shd w:val="clear" w:color="auto" w:fill="FFFFFF"/>
        </w:rPr>
      </w:pPr>
      <w:r w:rsidRPr="003266D4">
        <w:rPr>
          <w:rFonts w:ascii="仿宋" w:eastAsia="仿宋" w:hAnsi="仿宋" w:cs="仿宋_GB2312" w:hint="eastAsia"/>
          <w:sz w:val="32"/>
          <w:szCs w:val="32"/>
        </w:rPr>
        <w:t>党支部要把开展主题教育同</w:t>
      </w:r>
      <w:r w:rsidRPr="003266D4">
        <w:rPr>
          <w:rFonts w:ascii="仿宋" w:eastAsia="仿宋" w:hAnsi="仿宋" w:cs="仿宋" w:hint="eastAsia"/>
          <w:color w:val="000000"/>
          <w:sz w:val="32"/>
          <w:szCs w:val="32"/>
          <w:shd w:val="clear" w:color="auto" w:fill="FFFFFF"/>
        </w:rPr>
        <w:t>贯彻落实《中国共产党支部工作条例（试行）》《中国共产党党员教育管理工作条例》结合起来，同</w:t>
      </w:r>
      <w:r w:rsidRPr="003266D4">
        <w:rPr>
          <w:rFonts w:ascii="仿宋" w:eastAsia="仿宋" w:hAnsi="仿宋" w:cs="仿宋_GB2312" w:hint="eastAsia"/>
          <w:sz w:val="32"/>
          <w:szCs w:val="32"/>
        </w:rPr>
        <w:t>推进“两学一做”学习教育常态化制度化结合起来，同</w:t>
      </w:r>
      <w:r w:rsidRPr="003266D4">
        <w:rPr>
          <w:rFonts w:ascii="仿宋" w:eastAsia="仿宋" w:hAnsi="仿宋" w:cs="仿宋" w:hint="eastAsia"/>
          <w:color w:val="000000"/>
          <w:sz w:val="32"/>
          <w:szCs w:val="32"/>
          <w:shd w:val="clear" w:color="auto" w:fill="FFFFFF"/>
        </w:rPr>
        <w:t>加强党支部规范化建设结合起来，</w:t>
      </w:r>
      <w:r w:rsidR="00D575FF" w:rsidRPr="003266D4">
        <w:rPr>
          <w:rFonts w:ascii="仿宋" w:eastAsia="仿宋" w:hAnsi="仿宋" w:cs="仿宋" w:hint="eastAsia"/>
          <w:color w:val="000000"/>
          <w:sz w:val="32"/>
          <w:szCs w:val="32"/>
          <w:shd w:val="clear" w:color="auto" w:fill="FFFFFF"/>
        </w:rPr>
        <w:t xml:space="preserve"> </w:t>
      </w:r>
      <w:r w:rsidR="00D575FF">
        <w:rPr>
          <w:rFonts w:ascii="仿宋" w:eastAsia="仿宋" w:hAnsi="仿宋" w:cs="仿宋" w:hint="eastAsia"/>
          <w:color w:val="000000"/>
          <w:sz w:val="32"/>
          <w:szCs w:val="32"/>
          <w:shd w:val="clear" w:color="auto" w:fill="FFFFFF"/>
        </w:rPr>
        <w:t>同</w:t>
      </w:r>
      <w:r w:rsidRPr="003266D4">
        <w:rPr>
          <w:rFonts w:ascii="仿宋" w:eastAsia="仿宋" w:hAnsi="仿宋" w:cs="仿宋" w:hint="eastAsia"/>
          <w:color w:val="000000"/>
          <w:sz w:val="32"/>
          <w:szCs w:val="32"/>
          <w:shd w:val="clear" w:color="auto" w:fill="FFFFFF"/>
        </w:rPr>
        <w:t>“8+2”专项整治</w:t>
      </w:r>
      <w:r w:rsidR="00D575FF" w:rsidRPr="003266D4">
        <w:rPr>
          <w:rFonts w:ascii="仿宋" w:eastAsia="仿宋" w:hAnsi="仿宋" w:cs="仿宋" w:hint="eastAsia"/>
          <w:color w:val="000000"/>
          <w:sz w:val="32"/>
          <w:szCs w:val="32"/>
          <w:shd w:val="clear" w:color="auto" w:fill="FFFFFF"/>
        </w:rPr>
        <w:t>结合</w:t>
      </w:r>
      <w:r w:rsidR="00D575FF">
        <w:rPr>
          <w:rFonts w:ascii="仿宋" w:eastAsia="仿宋" w:hAnsi="仿宋" w:cs="仿宋" w:hint="eastAsia"/>
          <w:color w:val="000000"/>
          <w:sz w:val="32"/>
          <w:szCs w:val="32"/>
          <w:shd w:val="clear" w:color="auto" w:fill="FFFFFF"/>
        </w:rPr>
        <w:t>起来</w:t>
      </w:r>
      <w:r w:rsidRPr="003266D4">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严格执行“三会一课”制度和主题党日制度，加强党支部标准化规范化建设，</w:t>
      </w:r>
      <w:r w:rsidRPr="003266D4">
        <w:rPr>
          <w:rFonts w:ascii="仿宋" w:eastAsia="仿宋" w:hAnsi="仿宋" w:cs="仿宋" w:hint="eastAsia"/>
          <w:color w:val="000000"/>
          <w:sz w:val="32"/>
          <w:szCs w:val="32"/>
          <w:shd w:val="clear" w:color="auto" w:fill="FFFFFF"/>
        </w:rPr>
        <w:t>坚决治理党员教育管理宽松软等问题，为开展主题教育打牢组织基础。</w:t>
      </w:r>
    </w:p>
    <w:p w:rsidR="00881E84" w:rsidRDefault="00881E84" w:rsidP="00881E84">
      <w:pPr>
        <w:pStyle w:val="a9"/>
        <w:widowControl/>
        <w:spacing w:beforeAutospacing="0" w:afterAutospacing="0" w:line="560" w:lineRule="exact"/>
        <w:ind w:firstLine="645"/>
        <w:jc w:val="both"/>
        <w:rPr>
          <w:rFonts w:ascii="仿宋" w:eastAsia="仿宋" w:hAnsi="仿宋" w:cs="仿宋"/>
          <w:sz w:val="32"/>
          <w:szCs w:val="32"/>
        </w:rPr>
      </w:pPr>
      <w:r w:rsidRPr="003266D4">
        <w:rPr>
          <w:rFonts w:ascii="仿宋" w:eastAsia="仿宋" w:hAnsi="仿宋" w:cs="仿宋" w:hint="eastAsia"/>
          <w:color w:val="000000"/>
          <w:sz w:val="32"/>
          <w:szCs w:val="32"/>
          <w:shd w:val="clear" w:color="auto" w:fill="FFFFFF"/>
        </w:rPr>
        <w:t>各支部深入挖掘本支部的先进典型，尤其要宣传那些秉持理想信念、保持崇高境界、坚守初心使命、敢于担当作为的先进典型，形成学先进当先进的良好风尚。</w:t>
      </w:r>
    </w:p>
    <w:p w:rsidR="00881E84" w:rsidRPr="00196FAD" w:rsidRDefault="00881E84" w:rsidP="00881E84">
      <w:pPr>
        <w:autoSpaceDE w:val="0"/>
        <w:autoSpaceDN w:val="0"/>
        <w:adjustRightInd w:val="0"/>
        <w:spacing w:line="560" w:lineRule="exact"/>
        <w:rPr>
          <w:rFonts w:ascii="仿宋" w:eastAsia="仿宋" w:hAnsi="仿宋"/>
          <w:sz w:val="32"/>
          <w:szCs w:val="32"/>
        </w:rPr>
      </w:pPr>
    </w:p>
    <w:p w:rsidR="00881E84" w:rsidRDefault="00881E84" w:rsidP="00881E84">
      <w:pPr>
        <w:autoSpaceDE w:val="0"/>
        <w:autoSpaceDN w:val="0"/>
        <w:adjustRightInd w:val="0"/>
        <w:spacing w:line="560" w:lineRule="exact"/>
        <w:rPr>
          <w:rFonts w:ascii="仿宋" w:eastAsia="仿宋" w:hAnsi="仿宋"/>
          <w:sz w:val="32"/>
          <w:szCs w:val="32"/>
        </w:rPr>
      </w:pPr>
    </w:p>
    <w:p w:rsidR="00881E84" w:rsidRDefault="00881E84" w:rsidP="00881E84">
      <w:pPr>
        <w:autoSpaceDE w:val="0"/>
        <w:autoSpaceDN w:val="0"/>
        <w:adjustRightInd w:val="0"/>
        <w:spacing w:line="560" w:lineRule="exact"/>
        <w:rPr>
          <w:rFonts w:ascii="仿宋" w:eastAsia="仿宋" w:hAnsi="仿宋"/>
          <w:sz w:val="32"/>
          <w:szCs w:val="32"/>
        </w:rPr>
      </w:pPr>
    </w:p>
    <w:p w:rsidR="00881E84" w:rsidRDefault="00D575FF" w:rsidP="00881E84">
      <w:pPr>
        <w:autoSpaceDE w:val="0"/>
        <w:autoSpaceDN w:val="0"/>
        <w:adjustRightInd w:val="0"/>
        <w:spacing w:line="560" w:lineRule="exact"/>
        <w:rPr>
          <w:rFonts w:ascii="仿宋" w:eastAsia="仿宋" w:hAnsi="仿宋"/>
          <w:sz w:val="32"/>
          <w:szCs w:val="32"/>
        </w:rPr>
      </w:pPr>
      <w:r>
        <w:rPr>
          <w:rFonts w:ascii="仿宋" w:eastAsia="仿宋" w:hAnsi="仿宋" w:hint="eastAsia"/>
          <w:sz w:val="32"/>
          <w:szCs w:val="32"/>
        </w:rPr>
        <w:t>附：研究生部党委</w:t>
      </w:r>
      <w:r w:rsidRPr="00D575FF">
        <w:rPr>
          <w:rFonts w:ascii="仿宋" w:eastAsia="仿宋" w:hAnsi="仿宋" w:hint="eastAsia"/>
          <w:sz w:val="32"/>
          <w:szCs w:val="32"/>
        </w:rPr>
        <w:t xml:space="preserve"> “不忘初心，牢记使命”主题教育活动表</w:t>
      </w:r>
    </w:p>
    <w:p w:rsidR="00881E84" w:rsidRDefault="00881E84" w:rsidP="00881E84">
      <w:pPr>
        <w:autoSpaceDE w:val="0"/>
        <w:autoSpaceDN w:val="0"/>
        <w:adjustRightInd w:val="0"/>
        <w:spacing w:line="560" w:lineRule="exact"/>
        <w:rPr>
          <w:rFonts w:ascii="仿宋" w:eastAsia="仿宋" w:hAnsi="仿宋"/>
          <w:sz w:val="32"/>
          <w:szCs w:val="32"/>
        </w:rPr>
      </w:pPr>
    </w:p>
    <w:p w:rsidR="00881E84" w:rsidRDefault="00D575FF" w:rsidP="00881E84">
      <w:pPr>
        <w:autoSpaceDE w:val="0"/>
        <w:autoSpaceDN w:val="0"/>
        <w:adjustRightInd w:val="0"/>
        <w:spacing w:line="560" w:lineRule="exact"/>
        <w:rPr>
          <w:rFonts w:ascii="仿宋" w:eastAsia="仿宋" w:hAnsi="仿宋" w:hint="eastAsia"/>
          <w:sz w:val="32"/>
          <w:szCs w:val="32"/>
        </w:rPr>
      </w:pPr>
      <w:r>
        <w:rPr>
          <w:rFonts w:ascii="仿宋" w:eastAsia="仿宋" w:hAnsi="仿宋" w:hint="eastAsia"/>
          <w:sz w:val="32"/>
          <w:szCs w:val="32"/>
        </w:rPr>
        <w:t xml:space="preserve">                                     研究生部党委</w:t>
      </w:r>
    </w:p>
    <w:p w:rsidR="00D575FF" w:rsidRDefault="00D575FF" w:rsidP="00881E84">
      <w:pPr>
        <w:autoSpaceDE w:val="0"/>
        <w:autoSpaceDN w:val="0"/>
        <w:adjustRightInd w:val="0"/>
        <w:spacing w:line="560" w:lineRule="exact"/>
        <w:rPr>
          <w:rFonts w:ascii="仿宋" w:eastAsia="仿宋" w:hAnsi="仿宋"/>
          <w:sz w:val="32"/>
          <w:szCs w:val="32"/>
        </w:rPr>
      </w:pPr>
      <w:r>
        <w:rPr>
          <w:rFonts w:ascii="仿宋" w:eastAsia="仿宋" w:hAnsi="仿宋" w:hint="eastAsia"/>
          <w:sz w:val="32"/>
          <w:szCs w:val="32"/>
        </w:rPr>
        <w:t xml:space="preserve">                                    2019年10月14日</w:t>
      </w:r>
    </w:p>
    <w:p w:rsidR="00881E84" w:rsidRDefault="00881E84" w:rsidP="00881E84">
      <w:pPr>
        <w:autoSpaceDE w:val="0"/>
        <w:autoSpaceDN w:val="0"/>
        <w:adjustRightInd w:val="0"/>
        <w:spacing w:line="560" w:lineRule="exact"/>
        <w:rPr>
          <w:rFonts w:ascii="仿宋" w:eastAsia="仿宋" w:hAnsi="仿宋"/>
          <w:sz w:val="32"/>
          <w:szCs w:val="32"/>
        </w:rPr>
      </w:pPr>
    </w:p>
    <w:p w:rsidR="00881E84" w:rsidRDefault="00881E84" w:rsidP="00881E84">
      <w:pPr>
        <w:autoSpaceDE w:val="0"/>
        <w:autoSpaceDN w:val="0"/>
        <w:adjustRightInd w:val="0"/>
        <w:spacing w:line="560" w:lineRule="exact"/>
        <w:rPr>
          <w:rFonts w:ascii="仿宋" w:eastAsia="仿宋" w:hAnsi="仿宋"/>
          <w:sz w:val="32"/>
          <w:szCs w:val="32"/>
        </w:rPr>
      </w:pPr>
    </w:p>
    <w:p w:rsidR="00881E84" w:rsidRDefault="00881E84" w:rsidP="00881E84">
      <w:pPr>
        <w:autoSpaceDE w:val="0"/>
        <w:autoSpaceDN w:val="0"/>
        <w:adjustRightInd w:val="0"/>
        <w:spacing w:line="560" w:lineRule="exact"/>
        <w:rPr>
          <w:rFonts w:ascii="仿宋" w:eastAsia="仿宋" w:hAnsi="仿宋"/>
          <w:sz w:val="32"/>
          <w:szCs w:val="32"/>
        </w:rPr>
      </w:pPr>
    </w:p>
    <w:p w:rsidR="00D70175" w:rsidRPr="00881E84" w:rsidRDefault="00D70175" w:rsidP="00A11D6B">
      <w:pPr>
        <w:spacing w:line="560" w:lineRule="exact"/>
        <w:jc w:val="left"/>
        <w:rPr>
          <w:rFonts w:ascii="黑体" w:eastAsia="黑体" w:hAnsi="黑体" w:cs="方正小标宋简体"/>
          <w:sz w:val="36"/>
          <w:szCs w:val="36"/>
        </w:rPr>
        <w:sectPr w:rsidR="00D70175" w:rsidRPr="00881E84">
          <w:footerReference w:type="default" r:id="rId8"/>
          <w:pgSz w:w="11906" w:h="16838"/>
          <w:pgMar w:top="1418" w:right="1588" w:bottom="1418" w:left="1588" w:header="851" w:footer="737" w:gutter="0"/>
          <w:pgNumType w:fmt="numberInDash" w:start="1"/>
          <w:cols w:space="425"/>
          <w:docGrid w:type="lines" w:linePitch="312"/>
        </w:sectPr>
      </w:pPr>
    </w:p>
    <w:p w:rsidR="00D575FF" w:rsidRDefault="00D575FF" w:rsidP="00D575FF">
      <w:pPr>
        <w:jc w:val="center"/>
        <w:rPr>
          <w:sz w:val="18"/>
          <w:szCs w:val="21"/>
        </w:rPr>
      </w:pPr>
      <w:r>
        <w:rPr>
          <w:rFonts w:hint="eastAsia"/>
          <w:b/>
          <w:bCs/>
          <w:sz w:val="36"/>
          <w:szCs w:val="44"/>
        </w:rPr>
        <w:lastRenderedPageBreak/>
        <w:t>研究生部党委“不忘初心，牢记使命”主题教育活动表 </w:t>
      </w:r>
    </w:p>
    <w:p w:rsidR="00D575FF" w:rsidRDefault="00D575FF" w:rsidP="00D575FF"/>
    <w:tbl>
      <w:tblPr>
        <w:tblStyle w:val="a8"/>
        <w:tblW w:w="14340" w:type="dxa"/>
        <w:tblLayout w:type="fixed"/>
        <w:tblLook w:val="04A0"/>
      </w:tblPr>
      <w:tblGrid>
        <w:gridCol w:w="651"/>
        <w:gridCol w:w="1359"/>
        <w:gridCol w:w="4681"/>
        <w:gridCol w:w="1569"/>
        <w:gridCol w:w="2338"/>
        <w:gridCol w:w="3742"/>
      </w:tblGrid>
      <w:tr w:rsidR="00D575FF" w:rsidTr="000A546B">
        <w:trPr>
          <w:trHeight w:val="726"/>
        </w:trPr>
        <w:tc>
          <w:tcPr>
            <w:tcW w:w="651" w:type="dxa"/>
            <w:vAlign w:val="center"/>
          </w:tcPr>
          <w:p w:rsidR="00D575FF" w:rsidRDefault="00D575FF" w:rsidP="00EB02A2">
            <w:pPr>
              <w:jc w:val="center"/>
              <w:rPr>
                <w:b/>
                <w:bCs/>
              </w:rPr>
            </w:pPr>
            <w:r>
              <w:rPr>
                <w:rFonts w:hint="eastAsia"/>
                <w:b/>
                <w:bCs/>
              </w:rPr>
              <w:t>序号</w:t>
            </w:r>
          </w:p>
        </w:tc>
        <w:tc>
          <w:tcPr>
            <w:tcW w:w="1359" w:type="dxa"/>
            <w:vAlign w:val="center"/>
          </w:tcPr>
          <w:p w:rsidR="00D575FF" w:rsidRDefault="00D575FF" w:rsidP="00EB02A2">
            <w:pPr>
              <w:jc w:val="center"/>
              <w:rPr>
                <w:b/>
                <w:bCs/>
              </w:rPr>
            </w:pPr>
            <w:r>
              <w:rPr>
                <w:rFonts w:hint="eastAsia"/>
                <w:b/>
                <w:bCs/>
              </w:rPr>
              <w:t>时间安排</w:t>
            </w:r>
          </w:p>
        </w:tc>
        <w:tc>
          <w:tcPr>
            <w:tcW w:w="4681" w:type="dxa"/>
            <w:vAlign w:val="center"/>
          </w:tcPr>
          <w:p w:rsidR="00D575FF" w:rsidRDefault="00D575FF" w:rsidP="00EB02A2">
            <w:pPr>
              <w:jc w:val="center"/>
              <w:rPr>
                <w:b/>
                <w:bCs/>
              </w:rPr>
            </w:pPr>
            <w:r>
              <w:rPr>
                <w:rFonts w:hint="eastAsia"/>
                <w:b/>
                <w:bCs/>
              </w:rPr>
              <w:t>教育活动内容</w:t>
            </w:r>
          </w:p>
        </w:tc>
        <w:tc>
          <w:tcPr>
            <w:tcW w:w="1569" w:type="dxa"/>
            <w:vAlign w:val="center"/>
          </w:tcPr>
          <w:p w:rsidR="00D575FF" w:rsidRDefault="00D575FF" w:rsidP="00EB02A2">
            <w:pPr>
              <w:jc w:val="center"/>
              <w:rPr>
                <w:b/>
                <w:bCs/>
              </w:rPr>
            </w:pPr>
            <w:r>
              <w:rPr>
                <w:rFonts w:hint="eastAsia"/>
                <w:b/>
                <w:bCs/>
              </w:rPr>
              <w:t>主持人</w:t>
            </w:r>
          </w:p>
        </w:tc>
        <w:tc>
          <w:tcPr>
            <w:tcW w:w="2338" w:type="dxa"/>
            <w:vAlign w:val="center"/>
          </w:tcPr>
          <w:p w:rsidR="00D575FF" w:rsidRDefault="00D575FF" w:rsidP="00EB02A2">
            <w:pPr>
              <w:jc w:val="center"/>
              <w:rPr>
                <w:b/>
                <w:bCs/>
              </w:rPr>
            </w:pPr>
            <w:r>
              <w:rPr>
                <w:rFonts w:hint="eastAsia"/>
                <w:b/>
                <w:bCs/>
              </w:rPr>
              <w:t>参加人员</w:t>
            </w:r>
          </w:p>
        </w:tc>
        <w:tc>
          <w:tcPr>
            <w:tcW w:w="3742" w:type="dxa"/>
            <w:vAlign w:val="center"/>
          </w:tcPr>
          <w:p w:rsidR="00D575FF" w:rsidRDefault="00D575FF" w:rsidP="00EB02A2">
            <w:pPr>
              <w:jc w:val="center"/>
              <w:rPr>
                <w:b/>
                <w:bCs/>
              </w:rPr>
            </w:pPr>
            <w:r>
              <w:rPr>
                <w:rFonts w:hint="eastAsia"/>
                <w:b/>
                <w:bCs/>
              </w:rPr>
              <w:t>活动形式</w:t>
            </w:r>
          </w:p>
        </w:tc>
      </w:tr>
      <w:tr w:rsidR="00D575FF" w:rsidTr="000A546B">
        <w:trPr>
          <w:trHeight w:val="1082"/>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1</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9月份</w:t>
            </w:r>
          </w:p>
        </w:tc>
        <w:tc>
          <w:tcPr>
            <w:tcW w:w="4681" w:type="dxa"/>
            <w:vAlign w:val="center"/>
          </w:tcPr>
          <w:p w:rsidR="00D575FF" w:rsidRDefault="00D575FF" w:rsidP="00EB02A2">
            <w:pPr>
              <w:spacing w:line="300" w:lineRule="auto"/>
              <w:jc w:val="left"/>
              <w:rPr>
                <w:rFonts w:asciiTheme="minorEastAsia" w:hAnsiTheme="minorEastAsia" w:cstheme="minorEastAsia"/>
                <w:sz w:val="22"/>
                <w:szCs w:val="28"/>
              </w:rPr>
            </w:pPr>
            <w:r>
              <w:rPr>
                <w:rFonts w:asciiTheme="minorEastAsia" w:hAnsiTheme="minorEastAsia" w:cstheme="minorEastAsia" w:hint="eastAsia"/>
                <w:sz w:val="22"/>
                <w:szCs w:val="28"/>
              </w:rPr>
              <w:t>各党支部、各党小组组织开展</w:t>
            </w:r>
            <w:r>
              <w:rPr>
                <w:rFonts w:asciiTheme="minorEastAsia" w:hAnsiTheme="minorEastAsia" w:cstheme="minorEastAsia" w:hint="eastAsia"/>
                <w:color w:val="444444"/>
                <w:sz w:val="22"/>
                <w:szCs w:val="28"/>
              </w:rPr>
              <w:t>“不忘初心 牢记使命”</w:t>
            </w:r>
            <w:r>
              <w:rPr>
                <w:rFonts w:asciiTheme="minorEastAsia" w:hAnsiTheme="minorEastAsia" w:cstheme="minorEastAsia" w:hint="eastAsia"/>
                <w:sz w:val="22"/>
                <w:szCs w:val="28"/>
              </w:rPr>
              <w:t>理论学习</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全体党员、发展对象、入党积极分子</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支部集中学习、自学</w:t>
            </w:r>
          </w:p>
        </w:tc>
      </w:tr>
      <w:tr w:rsidR="00D575FF" w:rsidTr="000A546B">
        <w:trPr>
          <w:trHeight w:val="775"/>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2</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9月份</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“学习强国”</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线上学习</w:t>
            </w:r>
          </w:p>
        </w:tc>
      </w:tr>
      <w:tr w:rsidR="00D575FF" w:rsidTr="000A546B">
        <w:trPr>
          <w:trHeight w:val="775"/>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3</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9月20日</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“不忘初心 牢记使命”动员大会暨书记讲党课</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姚治兰（书记）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各党支部委员</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普及宣传教育</w:t>
            </w:r>
          </w:p>
        </w:tc>
      </w:tr>
      <w:tr w:rsidR="00D575FF" w:rsidTr="000A546B">
        <w:trPr>
          <w:trHeight w:val="927"/>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4</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9月25日</w:t>
            </w:r>
          </w:p>
        </w:tc>
        <w:tc>
          <w:tcPr>
            <w:tcW w:w="4681" w:type="dxa"/>
            <w:vAlign w:val="center"/>
          </w:tcPr>
          <w:p w:rsidR="00D575FF" w:rsidRDefault="00D575FF" w:rsidP="00EB02A2">
            <w:pPr>
              <w:spacing w:line="300" w:lineRule="auto"/>
              <w:jc w:val="left"/>
              <w:rPr>
                <w:rFonts w:asciiTheme="minorEastAsia" w:hAnsiTheme="minorEastAsia" w:cstheme="minorEastAsia"/>
                <w:sz w:val="22"/>
                <w:szCs w:val="28"/>
              </w:rPr>
            </w:pPr>
            <w:r>
              <w:rPr>
                <w:rFonts w:asciiTheme="minorEastAsia" w:hAnsiTheme="minorEastAsia" w:cstheme="minorEastAsia" w:hint="eastAsia"/>
                <w:sz w:val="22"/>
                <w:szCs w:val="28"/>
              </w:rPr>
              <w:t>“不忘初心 牢记使命”主题党日活动--观看《致敬共和国》大型乐读会</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党员代表</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组织观看学习</w:t>
            </w:r>
          </w:p>
        </w:tc>
      </w:tr>
      <w:tr w:rsidR="00D575FF" w:rsidTr="000A546B">
        <w:trPr>
          <w:trHeight w:val="742"/>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5</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10月份</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“学习强国”</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线上学习</w:t>
            </w:r>
          </w:p>
        </w:tc>
      </w:tr>
      <w:tr w:rsidR="00D575FF" w:rsidTr="000A546B">
        <w:trPr>
          <w:trHeight w:val="1337"/>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6</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10月份</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党员办实事、做好事</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w:t>
            </w:r>
          </w:p>
        </w:tc>
        <w:tc>
          <w:tcPr>
            <w:tcW w:w="3742" w:type="dxa"/>
            <w:vAlign w:val="center"/>
          </w:tcPr>
          <w:p w:rsidR="00D575FF" w:rsidRPr="00D575FF" w:rsidRDefault="00D575FF" w:rsidP="00EB02A2">
            <w:pPr>
              <w:spacing w:line="300" w:lineRule="auto"/>
              <w:jc w:val="left"/>
              <w:rPr>
                <w:rFonts w:asciiTheme="minorEastAsia" w:hAnsiTheme="minorEastAsia" w:cstheme="minorEastAsia"/>
                <w:color w:val="000000" w:themeColor="text1"/>
                <w:sz w:val="22"/>
                <w:szCs w:val="28"/>
              </w:rPr>
            </w:pPr>
            <w:r w:rsidRPr="00D575FF">
              <w:rPr>
                <w:rFonts w:asciiTheme="minorEastAsia" w:hAnsiTheme="minorEastAsia" w:cstheme="minorEastAsia" w:hint="eastAsia"/>
                <w:color w:val="000000" w:themeColor="text1"/>
                <w:sz w:val="22"/>
                <w:szCs w:val="28"/>
              </w:rPr>
              <w:t>各党支部党员要结合实际为班级建设贡献力量，为所在班级、为身边同学至少办一件实事好事。</w:t>
            </w:r>
            <w:r w:rsidRPr="00D575FF">
              <w:rPr>
                <w:rFonts w:asciiTheme="minorEastAsia" w:hAnsiTheme="minorEastAsia" w:cstheme="minorEastAsia" w:hint="eastAsia"/>
                <w:b/>
                <w:bCs/>
                <w:color w:val="000000" w:themeColor="text1"/>
                <w:sz w:val="22"/>
                <w:szCs w:val="28"/>
              </w:rPr>
              <w:t>10月底前完成</w:t>
            </w:r>
          </w:p>
        </w:tc>
      </w:tr>
      <w:tr w:rsidR="00D575FF" w:rsidTr="000A546B">
        <w:trPr>
          <w:trHeight w:val="980"/>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7</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10月14号</w:t>
            </w:r>
          </w:p>
        </w:tc>
        <w:tc>
          <w:tcPr>
            <w:tcW w:w="4681" w:type="dxa"/>
            <w:vAlign w:val="center"/>
          </w:tcPr>
          <w:p w:rsidR="00D575FF" w:rsidRDefault="00D575FF" w:rsidP="00EB02A2">
            <w:pPr>
              <w:spacing w:line="300" w:lineRule="auto"/>
              <w:jc w:val="left"/>
              <w:rPr>
                <w:rFonts w:asciiTheme="minorEastAsia" w:hAnsiTheme="minorEastAsia" w:cstheme="minorEastAsia"/>
                <w:sz w:val="22"/>
                <w:szCs w:val="28"/>
              </w:rPr>
            </w:pPr>
            <w:r>
              <w:rPr>
                <w:rFonts w:asciiTheme="minorEastAsia" w:hAnsiTheme="minorEastAsia" w:cstheme="minorEastAsia" w:hint="eastAsia"/>
                <w:sz w:val="22"/>
                <w:szCs w:val="28"/>
              </w:rPr>
              <w:t>新生骨干培训--见新、建设、践行骨干学生的作用发挥</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姚治兰（书记）</w:t>
            </w:r>
          </w:p>
        </w:tc>
        <w:tc>
          <w:tcPr>
            <w:tcW w:w="2338" w:type="dxa"/>
            <w:vAlign w:val="center"/>
          </w:tcPr>
          <w:p w:rsidR="00D575FF" w:rsidRDefault="00D575FF" w:rsidP="00EB02A2">
            <w:pPr>
              <w:spacing w:line="300" w:lineRule="auto"/>
              <w:jc w:val="left"/>
              <w:rPr>
                <w:rFonts w:asciiTheme="minorEastAsia" w:hAnsiTheme="minorEastAsia" w:cstheme="minorEastAsia"/>
                <w:sz w:val="22"/>
                <w:szCs w:val="28"/>
              </w:rPr>
            </w:pPr>
            <w:r>
              <w:rPr>
                <w:rFonts w:asciiTheme="minorEastAsia" w:hAnsiTheme="minorEastAsia" w:cstheme="minorEastAsia" w:hint="eastAsia"/>
                <w:sz w:val="22"/>
                <w:szCs w:val="28"/>
              </w:rPr>
              <w:t>2019级骨干学生（党支部委员、班长、研会成员）</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调研学习</w:t>
            </w:r>
          </w:p>
        </w:tc>
      </w:tr>
      <w:tr w:rsidR="00D575FF" w:rsidTr="000A546B">
        <w:trPr>
          <w:trHeight w:val="1258"/>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lastRenderedPageBreak/>
              <w:t>8</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10月14日-10月20日</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各党支部、各党小组组织开展理论学习：</w:t>
            </w:r>
          </w:p>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《习近平关于青年工作的重要论述》</w:t>
            </w:r>
          </w:p>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《习近平关于青少年和共青团工作论述摘编》</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全体党员、发展对象、入党积极分子</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各党支部集中学习、自学</w:t>
            </w:r>
          </w:p>
        </w:tc>
      </w:tr>
      <w:tr w:rsidR="00D575FF" w:rsidTr="000A546B">
        <w:trPr>
          <w:trHeight w:val="2835"/>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9</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10月14日-10月25日</w:t>
            </w:r>
          </w:p>
        </w:tc>
        <w:tc>
          <w:tcPr>
            <w:tcW w:w="4681"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合格党员行为规范</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w:t>
            </w:r>
          </w:p>
        </w:tc>
        <w:tc>
          <w:tcPr>
            <w:tcW w:w="3742" w:type="dxa"/>
            <w:vAlign w:val="center"/>
          </w:tcPr>
          <w:p w:rsidR="00D575FF" w:rsidRDefault="00D575FF" w:rsidP="00EB02A2">
            <w:pPr>
              <w:spacing w:line="300" w:lineRule="auto"/>
              <w:jc w:val="left"/>
              <w:rPr>
                <w:rFonts w:asciiTheme="minorEastAsia" w:eastAsia="仿宋" w:hAnsiTheme="minorEastAsia" w:cstheme="minorEastAsia"/>
                <w:sz w:val="22"/>
                <w:szCs w:val="28"/>
              </w:rPr>
            </w:pPr>
            <w:r>
              <w:rPr>
                <w:rFonts w:asciiTheme="minorEastAsia" w:hAnsiTheme="minorEastAsia" w:cstheme="minorEastAsia" w:hint="eastAsia"/>
                <w:sz w:val="22"/>
                <w:szCs w:val="28"/>
              </w:rPr>
              <w:t>各党支部集中讨论（结合党员特点和要求，有序组织党员开展讨论，进一步修订完善本支部合格党员行为规范，引导党员做“四讲四有”的好党员，在群众中发挥榜样作用和示范带头作用。）</w:t>
            </w:r>
            <w:r w:rsidRPr="00D575FF">
              <w:rPr>
                <w:rFonts w:asciiTheme="minorEastAsia" w:hAnsiTheme="minorEastAsia" w:cstheme="minorEastAsia" w:hint="eastAsia"/>
                <w:color w:val="000000" w:themeColor="text1"/>
                <w:sz w:val="22"/>
                <w:szCs w:val="28"/>
              </w:rPr>
              <w:t>各</w:t>
            </w:r>
            <w:r w:rsidRPr="00D575FF">
              <w:rPr>
                <w:rFonts w:asciiTheme="minorEastAsia" w:hAnsiTheme="minorEastAsia" w:cstheme="minorEastAsia" w:hint="eastAsia"/>
                <w:b/>
                <w:bCs/>
                <w:color w:val="000000" w:themeColor="text1"/>
                <w:sz w:val="22"/>
                <w:szCs w:val="28"/>
              </w:rPr>
              <w:t>党支部要将形成的合格党员行为规范上报研究生部党委。10月底前完成.</w:t>
            </w:r>
          </w:p>
        </w:tc>
      </w:tr>
      <w:tr w:rsidR="00D575FF" w:rsidTr="000A546B">
        <w:trPr>
          <w:trHeight w:val="831"/>
        </w:trPr>
        <w:tc>
          <w:tcPr>
            <w:tcW w:w="651" w:type="dxa"/>
            <w:vAlign w:val="center"/>
          </w:tcPr>
          <w:p w:rsidR="00D575FF" w:rsidRDefault="00D575FF" w:rsidP="00EB02A2">
            <w:pPr>
              <w:jc w:val="center"/>
              <w:rPr>
                <w:rFonts w:asciiTheme="minorEastAsia" w:hAnsiTheme="minorEastAsia" w:cstheme="minorEastAsia"/>
                <w:sz w:val="22"/>
                <w:szCs w:val="28"/>
              </w:rPr>
            </w:pPr>
            <w:r>
              <w:rPr>
                <w:rFonts w:asciiTheme="minorEastAsia" w:hAnsiTheme="minorEastAsia" w:cstheme="minorEastAsia" w:hint="eastAsia"/>
                <w:sz w:val="22"/>
                <w:szCs w:val="28"/>
              </w:rPr>
              <w:t>10</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10月21日-10月25日</w:t>
            </w:r>
          </w:p>
        </w:tc>
        <w:tc>
          <w:tcPr>
            <w:tcW w:w="4681" w:type="dxa"/>
            <w:vAlign w:val="center"/>
          </w:tcPr>
          <w:p w:rsidR="00D575FF" w:rsidRDefault="00D575FF" w:rsidP="00D575FF">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支部书记讲党课或</w:t>
            </w:r>
          </w:p>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支部书记汇报个人学习体会</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全体党员、发展对象、入党积极分子</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各党支部集中学习</w:t>
            </w:r>
          </w:p>
        </w:tc>
      </w:tr>
      <w:tr w:rsidR="002C426D" w:rsidTr="000A546B">
        <w:trPr>
          <w:trHeight w:val="1115"/>
        </w:trPr>
        <w:tc>
          <w:tcPr>
            <w:tcW w:w="651" w:type="dxa"/>
            <w:vAlign w:val="center"/>
          </w:tcPr>
          <w:p w:rsidR="002C426D" w:rsidRDefault="002C426D" w:rsidP="00EB02A2">
            <w:pPr>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11</w:t>
            </w:r>
          </w:p>
        </w:tc>
        <w:tc>
          <w:tcPr>
            <w:tcW w:w="1359" w:type="dxa"/>
            <w:vAlign w:val="center"/>
          </w:tcPr>
          <w:p w:rsidR="002C426D" w:rsidRDefault="002C426D"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10月31日前</w:t>
            </w:r>
          </w:p>
        </w:tc>
        <w:tc>
          <w:tcPr>
            <w:tcW w:w="4681" w:type="dxa"/>
            <w:vAlign w:val="center"/>
          </w:tcPr>
          <w:p w:rsidR="002C426D" w:rsidRDefault="002C426D" w:rsidP="00D575FF">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主题调研活动</w:t>
            </w:r>
          </w:p>
        </w:tc>
        <w:tc>
          <w:tcPr>
            <w:tcW w:w="1569" w:type="dxa"/>
            <w:vAlign w:val="center"/>
          </w:tcPr>
          <w:p w:rsidR="002C426D" w:rsidRDefault="002C426D"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各党支部书记</w:t>
            </w:r>
          </w:p>
        </w:tc>
        <w:tc>
          <w:tcPr>
            <w:tcW w:w="2338" w:type="dxa"/>
            <w:vAlign w:val="center"/>
          </w:tcPr>
          <w:p w:rsidR="002C426D" w:rsidRDefault="002C426D"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全体党员</w:t>
            </w:r>
          </w:p>
        </w:tc>
        <w:tc>
          <w:tcPr>
            <w:tcW w:w="3742" w:type="dxa"/>
            <w:vAlign w:val="center"/>
          </w:tcPr>
          <w:p w:rsidR="002C426D" w:rsidRDefault="006328C5" w:rsidP="006328C5">
            <w:pPr>
              <w:spacing w:line="300" w:lineRule="auto"/>
              <w:jc w:val="left"/>
              <w:rPr>
                <w:rFonts w:asciiTheme="minorEastAsia" w:hAnsiTheme="minorEastAsia" w:cstheme="minorEastAsia" w:hint="eastAsia"/>
                <w:sz w:val="22"/>
                <w:szCs w:val="28"/>
              </w:rPr>
            </w:pPr>
            <w:r w:rsidRPr="006328C5">
              <w:rPr>
                <w:rFonts w:asciiTheme="minorEastAsia" w:hAnsiTheme="minorEastAsia" w:cstheme="minorEastAsia" w:hint="eastAsia"/>
                <w:sz w:val="22"/>
                <w:szCs w:val="28"/>
              </w:rPr>
              <w:t>围绕研究生党员思想政治教育、管理、服务工作，围绕专业学习、志愿服务、社会实践、就业创业、学风班风建设、影响学生学习生活的突出问题等进行调研</w:t>
            </w:r>
            <w:r>
              <w:rPr>
                <w:rFonts w:asciiTheme="minorEastAsia" w:hAnsiTheme="minorEastAsia" w:cstheme="minorEastAsia" w:hint="eastAsia"/>
                <w:sz w:val="22"/>
                <w:szCs w:val="28"/>
              </w:rPr>
              <w:t>。</w:t>
            </w:r>
            <w:r w:rsidRPr="006328C5">
              <w:rPr>
                <w:rFonts w:asciiTheme="minorEastAsia" w:hAnsiTheme="minorEastAsia" w:cstheme="minorEastAsia" w:hint="eastAsia"/>
                <w:b/>
                <w:sz w:val="22"/>
                <w:szCs w:val="28"/>
              </w:rPr>
              <w:t>调研工作于1</w:t>
            </w:r>
            <w:r w:rsidRPr="006328C5">
              <w:rPr>
                <w:rFonts w:asciiTheme="minorEastAsia" w:hAnsiTheme="minorEastAsia" w:cstheme="minorEastAsia"/>
                <w:b/>
                <w:sz w:val="22"/>
                <w:szCs w:val="28"/>
              </w:rPr>
              <w:t>0</w:t>
            </w:r>
            <w:r w:rsidRPr="006328C5">
              <w:rPr>
                <w:rFonts w:asciiTheme="minorEastAsia" w:hAnsiTheme="minorEastAsia" w:cstheme="minorEastAsia" w:hint="eastAsia"/>
                <w:b/>
                <w:sz w:val="22"/>
                <w:szCs w:val="28"/>
              </w:rPr>
              <w:t>月底前完成</w:t>
            </w:r>
            <w:r>
              <w:rPr>
                <w:rFonts w:asciiTheme="minorEastAsia" w:hAnsiTheme="minorEastAsia" w:cstheme="minorEastAsia" w:hint="eastAsia"/>
                <w:b/>
                <w:sz w:val="22"/>
                <w:szCs w:val="28"/>
              </w:rPr>
              <w:t>。</w:t>
            </w:r>
          </w:p>
        </w:tc>
      </w:tr>
      <w:tr w:rsidR="00D575FF" w:rsidTr="000A546B">
        <w:trPr>
          <w:trHeight w:val="833"/>
        </w:trPr>
        <w:tc>
          <w:tcPr>
            <w:tcW w:w="651" w:type="dxa"/>
            <w:vAlign w:val="center"/>
          </w:tcPr>
          <w:p w:rsidR="00D575FF" w:rsidRDefault="00D575FF" w:rsidP="002C426D">
            <w:pPr>
              <w:jc w:val="center"/>
              <w:rPr>
                <w:rFonts w:asciiTheme="minorEastAsia" w:hAnsiTheme="minorEastAsia" w:cstheme="minorEastAsia"/>
                <w:sz w:val="22"/>
                <w:szCs w:val="28"/>
              </w:rPr>
            </w:pPr>
            <w:r>
              <w:rPr>
                <w:rFonts w:asciiTheme="minorEastAsia" w:hAnsiTheme="minorEastAsia" w:cstheme="minorEastAsia" w:hint="eastAsia"/>
                <w:sz w:val="22"/>
                <w:szCs w:val="28"/>
              </w:rPr>
              <w:t>1</w:t>
            </w:r>
            <w:r w:rsidR="002C426D">
              <w:rPr>
                <w:rFonts w:asciiTheme="minorEastAsia" w:hAnsiTheme="minorEastAsia" w:cstheme="minorEastAsia" w:hint="eastAsia"/>
                <w:sz w:val="22"/>
                <w:szCs w:val="28"/>
              </w:rPr>
              <w:t>2</w:t>
            </w:r>
          </w:p>
        </w:tc>
        <w:tc>
          <w:tcPr>
            <w:tcW w:w="135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10月31日</w:t>
            </w:r>
          </w:p>
        </w:tc>
        <w:tc>
          <w:tcPr>
            <w:tcW w:w="4681" w:type="dxa"/>
            <w:vAlign w:val="center"/>
          </w:tcPr>
          <w:p w:rsidR="00D575FF" w:rsidRDefault="00D575FF" w:rsidP="00D575FF">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主题党日活动</w:t>
            </w:r>
          </w:p>
        </w:tc>
        <w:tc>
          <w:tcPr>
            <w:tcW w:w="1569"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姚治兰（书记）</w:t>
            </w:r>
          </w:p>
        </w:tc>
        <w:tc>
          <w:tcPr>
            <w:tcW w:w="2338"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全体党员、发展对象、入党积极分子</w:t>
            </w:r>
          </w:p>
        </w:tc>
        <w:tc>
          <w:tcPr>
            <w:tcW w:w="3742" w:type="dxa"/>
            <w:vAlign w:val="center"/>
          </w:tcPr>
          <w:p w:rsidR="00D575FF" w:rsidRDefault="00D575FF"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主题研讨活动</w:t>
            </w:r>
          </w:p>
        </w:tc>
      </w:tr>
      <w:tr w:rsidR="006328C5" w:rsidTr="000A546B">
        <w:trPr>
          <w:trHeight w:val="1164"/>
        </w:trPr>
        <w:tc>
          <w:tcPr>
            <w:tcW w:w="651" w:type="dxa"/>
            <w:vAlign w:val="center"/>
          </w:tcPr>
          <w:p w:rsidR="006328C5" w:rsidRDefault="006328C5" w:rsidP="002C426D">
            <w:pPr>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lastRenderedPageBreak/>
              <w:t>13</w:t>
            </w:r>
          </w:p>
        </w:tc>
        <w:tc>
          <w:tcPr>
            <w:tcW w:w="1359"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11月8日前</w:t>
            </w:r>
          </w:p>
        </w:tc>
        <w:tc>
          <w:tcPr>
            <w:tcW w:w="4681" w:type="dxa"/>
            <w:vAlign w:val="center"/>
          </w:tcPr>
          <w:p w:rsidR="006328C5" w:rsidRDefault="006328C5" w:rsidP="00D575FF">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对照党章，找差距</w:t>
            </w:r>
          </w:p>
        </w:tc>
        <w:tc>
          <w:tcPr>
            <w:tcW w:w="1569"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各支部书记</w:t>
            </w:r>
          </w:p>
        </w:tc>
        <w:tc>
          <w:tcPr>
            <w:tcW w:w="2338"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全体党员</w:t>
            </w:r>
          </w:p>
        </w:tc>
        <w:tc>
          <w:tcPr>
            <w:tcW w:w="3742" w:type="dxa"/>
            <w:vAlign w:val="center"/>
          </w:tcPr>
          <w:p w:rsidR="006328C5" w:rsidRPr="006328C5" w:rsidRDefault="006328C5" w:rsidP="006328C5">
            <w:pPr>
              <w:spacing w:line="300" w:lineRule="auto"/>
              <w:jc w:val="left"/>
              <w:rPr>
                <w:rFonts w:asciiTheme="minorEastAsia" w:hAnsiTheme="minorEastAsia" w:cstheme="minorEastAsia" w:hint="eastAsia"/>
                <w:b/>
                <w:sz w:val="22"/>
                <w:szCs w:val="28"/>
              </w:rPr>
            </w:pPr>
            <w:r w:rsidRPr="006328C5">
              <w:rPr>
                <w:rFonts w:asciiTheme="minorEastAsia" w:hAnsiTheme="minorEastAsia" w:cstheme="minorEastAsia" w:hint="eastAsia"/>
                <w:sz w:val="22"/>
                <w:szCs w:val="28"/>
              </w:rPr>
              <w:t>党支部党员要认真对照党章中关于党员条件和义务权利的内容、《中国共产党廉洁自律准则》《关于新形势下党内政治生活的若干准则》《中国共产党纪律处分条例》，对照调研征求到的意见建议，对照初心使命，对照先进典型，重点查找和解决入党动机不纯、入党后消极、不主动发挥作用等问题</w:t>
            </w:r>
            <w:r w:rsidRPr="006328C5">
              <w:rPr>
                <w:rFonts w:asciiTheme="minorEastAsia" w:hAnsiTheme="minorEastAsia" w:cstheme="minorEastAsia" w:hint="eastAsia"/>
                <w:b/>
                <w:sz w:val="22"/>
                <w:szCs w:val="28"/>
              </w:rPr>
              <w:t>。11月8日前完成此项工作。</w:t>
            </w:r>
          </w:p>
        </w:tc>
      </w:tr>
      <w:tr w:rsidR="006328C5" w:rsidTr="000A546B">
        <w:trPr>
          <w:trHeight w:val="1164"/>
        </w:trPr>
        <w:tc>
          <w:tcPr>
            <w:tcW w:w="651" w:type="dxa"/>
            <w:vAlign w:val="center"/>
          </w:tcPr>
          <w:p w:rsidR="006328C5" w:rsidRDefault="006328C5" w:rsidP="002C426D">
            <w:pPr>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14</w:t>
            </w:r>
          </w:p>
        </w:tc>
        <w:tc>
          <w:tcPr>
            <w:tcW w:w="1359"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11月份</w:t>
            </w:r>
          </w:p>
        </w:tc>
        <w:tc>
          <w:tcPr>
            <w:tcW w:w="4681" w:type="dxa"/>
            <w:vAlign w:val="center"/>
          </w:tcPr>
          <w:p w:rsidR="006328C5" w:rsidRPr="006328C5" w:rsidRDefault="006328C5" w:rsidP="00D575FF">
            <w:pPr>
              <w:spacing w:line="300" w:lineRule="auto"/>
              <w:jc w:val="center"/>
              <w:rPr>
                <w:rFonts w:asciiTheme="minorEastAsia" w:hAnsiTheme="minorEastAsia" w:cstheme="minorEastAsia" w:hint="eastAsia"/>
                <w:sz w:val="22"/>
                <w:szCs w:val="28"/>
              </w:rPr>
            </w:pPr>
            <w:r w:rsidRPr="006328C5">
              <w:rPr>
                <w:rFonts w:asciiTheme="minorEastAsia" w:hAnsiTheme="minorEastAsia" w:cstheme="minorEastAsia" w:hint="eastAsia"/>
                <w:sz w:val="22"/>
                <w:szCs w:val="28"/>
              </w:rPr>
              <w:t>专题组织生活会</w:t>
            </w:r>
          </w:p>
        </w:tc>
        <w:tc>
          <w:tcPr>
            <w:tcW w:w="1569"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各支部书记</w:t>
            </w:r>
          </w:p>
        </w:tc>
        <w:tc>
          <w:tcPr>
            <w:tcW w:w="2338" w:type="dxa"/>
            <w:vAlign w:val="center"/>
          </w:tcPr>
          <w:p w:rsidR="006328C5" w:rsidRDefault="006328C5"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全体党员</w:t>
            </w:r>
          </w:p>
        </w:tc>
        <w:tc>
          <w:tcPr>
            <w:tcW w:w="3742" w:type="dxa"/>
            <w:vAlign w:val="center"/>
          </w:tcPr>
          <w:p w:rsidR="006328C5" w:rsidRPr="006328C5" w:rsidRDefault="006328C5" w:rsidP="006328C5">
            <w:pPr>
              <w:spacing w:line="300" w:lineRule="auto"/>
              <w:jc w:val="left"/>
              <w:rPr>
                <w:rFonts w:asciiTheme="minorEastAsia" w:hAnsiTheme="minorEastAsia" w:cstheme="minorEastAsia" w:hint="eastAsia"/>
                <w:sz w:val="22"/>
                <w:szCs w:val="28"/>
              </w:rPr>
            </w:pPr>
            <w:r>
              <w:rPr>
                <w:rFonts w:asciiTheme="minorEastAsia" w:hAnsiTheme="minorEastAsia" w:cstheme="minorEastAsia" w:hint="eastAsia"/>
                <w:sz w:val="22"/>
                <w:szCs w:val="28"/>
              </w:rPr>
              <w:t>开展批评和自我批评，</w:t>
            </w:r>
            <w:r w:rsidRPr="006328C5">
              <w:rPr>
                <w:rFonts w:asciiTheme="minorEastAsia" w:hAnsiTheme="minorEastAsia" w:cstheme="minorEastAsia" w:hint="eastAsia"/>
                <w:sz w:val="22"/>
                <w:szCs w:val="28"/>
              </w:rPr>
              <w:t>针对突出问题和薄弱环节提出整改措施</w:t>
            </w:r>
            <w:r>
              <w:rPr>
                <w:rFonts w:asciiTheme="minorEastAsia" w:hAnsiTheme="minorEastAsia" w:cstheme="minorEastAsia" w:hint="eastAsia"/>
                <w:sz w:val="22"/>
                <w:szCs w:val="28"/>
              </w:rPr>
              <w:t>并落实。</w:t>
            </w:r>
          </w:p>
        </w:tc>
      </w:tr>
      <w:tr w:rsidR="000A546B" w:rsidTr="000A546B">
        <w:trPr>
          <w:trHeight w:val="828"/>
        </w:trPr>
        <w:tc>
          <w:tcPr>
            <w:tcW w:w="651" w:type="dxa"/>
            <w:vAlign w:val="center"/>
          </w:tcPr>
          <w:p w:rsidR="000A546B" w:rsidRDefault="000A546B" w:rsidP="002C426D">
            <w:pPr>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15</w:t>
            </w:r>
          </w:p>
        </w:tc>
        <w:tc>
          <w:tcPr>
            <w:tcW w:w="1359" w:type="dxa"/>
            <w:vAlign w:val="center"/>
          </w:tcPr>
          <w:p w:rsidR="000A546B" w:rsidRDefault="000A546B" w:rsidP="00EB02A2">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11月28日</w:t>
            </w:r>
          </w:p>
        </w:tc>
        <w:tc>
          <w:tcPr>
            <w:tcW w:w="4681" w:type="dxa"/>
            <w:vAlign w:val="center"/>
          </w:tcPr>
          <w:p w:rsidR="000A546B" w:rsidRPr="006328C5" w:rsidRDefault="000A546B" w:rsidP="00D575FF">
            <w:pPr>
              <w:spacing w:line="300" w:lineRule="auto"/>
              <w:jc w:val="center"/>
              <w:rPr>
                <w:rFonts w:asciiTheme="minorEastAsia" w:hAnsiTheme="minorEastAsia" w:cstheme="minorEastAsia" w:hint="eastAsia"/>
                <w:sz w:val="22"/>
                <w:szCs w:val="28"/>
              </w:rPr>
            </w:pPr>
            <w:r>
              <w:rPr>
                <w:rFonts w:asciiTheme="minorEastAsia" w:hAnsiTheme="minorEastAsia" w:cstheme="minorEastAsia" w:hint="eastAsia"/>
                <w:sz w:val="22"/>
                <w:szCs w:val="28"/>
              </w:rPr>
              <w:t>主题党日活动</w:t>
            </w:r>
          </w:p>
        </w:tc>
        <w:tc>
          <w:tcPr>
            <w:tcW w:w="1569" w:type="dxa"/>
            <w:vAlign w:val="center"/>
          </w:tcPr>
          <w:p w:rsidR="000A546B" w:rsidRDefault="000A546B"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姚治兰（书记）</w:t>
            </w:r>
          </w:p>
        </w:tc>
        <w:tc>
          <w:tcPr>
            <w:tcW w:w="2338" w:type="dxa"/>
            <w:vAlign w:val="center"/>
          </w:tcPr>
          <w:p w:rsidR="000A546B" w:rsidRDefault="000A546B"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全体党员、发展对象、入党积极分子</w:t>
            </w:r>
          </w:p>
        </w:tc>
        <w:tc>
          <w:tcPr>
            <w:tcW w:w="3742" w:type="dxa"/>
            <w:vAlign w:val="center"/>
          </w:tcPr>
          <w:p w:rsidR="000A546B" w:rsidRDefault="000A546B" w:rsidP="00EB02A2">
            <w:pPr>
              <w:spacing w:line="300" w:lineRule="auto"/>
              <w:jc w:val="center"/>
              <w:rPr>
                <w:rFonts w:asciiTheme="minorEastAsia" w:hAnsiTheme="minorEastAsia" w:cstheme="minorEastAsia"/>
                <w:sz w:val="22"/>
                <w:szCs w:val="28"/>
              </w:rPr>
            </w:pPr>
            <w:r>
              <w:rPr>
                <w:rFonts w:asciiTheme="minorEastAsia" w:hAnsiTheme="minorEastAsia" w:cstheme="minorEastAsia" w:hint="eastAsia"/>
                <w:sz w:val="22"/>
                <w:szCs w:val="28"/>
              </w:rPr>
              <w:t>主题研讨活动</w:t>
            </w:r>
          </w:p>
        </w:tc>
      </w:tr>
      <w:tr w:rsidR="000A546B" w:rsidTr="00EB02A2">
        <w:trPr>
          <w:trHeight w:val="3006"/>
        </w:trPr>
        <w:tc>
          <w:tcPr>
            <w:tcW w:w="14340" w:type="dxa"/>
            <w:gridSpan w:val="6"/>
            <w:vAlign w:val="center"/>
          </w:tcPr>
          <w:p w:rsidR="000A546B" w:rsidRDefault="000A546B" w:rsidP="00EB02A2">
            <w:pPr>
              <w:tabs>
                <w:tab w:val="left" w:pos="1744"/>
              </w:tabs>
              <w:spacing w:line="300" w:lineRule="auto"/>
              <w:jc w:val="left"/>
              <w:rPr>
                <w:rFonts w:asciiTheme="minorEastAsia" w:hAnsiTheme="minorEastAsia" w:cstheme="minorEastAsia"/>
                <w:b/>
                <w:bCs/>
                <w:sz w:val="24"/>
                <w:szCs w:val="32"/>
              </w:rPr>
            </w:pPr>
            <w:r>
              <w:rPr>
                <w:rFonts w:asciiTheme="minorEastAsia" w:hAnsiTheme="minorEastAsia" w:cstheme="minorEastAsia" w:hint="eastAsia"/>
                <w:b/>
                <w:bCs/>
                <w:sz w:val="24"/>
                <w:szCs w:val="32"/>
              </w:rPr>
              <w:t>备注：</w:t>
            </w:r>
          </w:p>
          <w:p w:rsidR="000A546B" w:rsidRDefault="000A546B" w:rsidP="00EB02A2">
            <w:pPr>
              <w:tabs>
                <w:tab w:val="left" w:pos="1744"/>
              </w:tabs>
              <w:spacing w:line="300" w:lineRule="auto"/>
              <w:ind w:firstLineChars="300" w:firstLine="720"/>
              <w:jc w:val="left"/>
              <w:rPr>
                <w:rFonts w:asciiTheme="minorEastAsia" w:hAnsiTheme="minorEastAsia" w:cstheme="minorEastAsia"/>
                <w:sz w:val="24"/>
                <w:szCs w:val="32"/>
              </w:rPr>
            </w:pPr>
            <w:r>
              <w:rPr>
                <w:rFonts w:asciiTheme="minorEastAsia" w:hAnsiTheme="minorEastAsia" w:cstheme="minorEastAsia" w:hint="eastAsia"/>
                <w:sz w:val="24"/>
                <w:szCs w:val="32"/>
              </w:rPr>
              <w:t>各支部</w:t>
            </w:r>
            <w:r>
              <w:rPr>
                <w:rFonts w:asciiTheme="minorEastAsia" w:hAnsiTheme="minorEastAsia" w:cstheme="minorEastAsia" w:hint="eastAsia"/>
                <w:b/>
                <w:bCs/>
                <w:sz w:val="24"/>
                <w:szCs w:val="32"/>
              </w:rPr>
              <w:t>9月份</w:t>
            </w:r>
            <w:r>
              <w:rPr>
                <w:rFonts w:asciiTheme="minorEastAsia" w:hAnsiTheme="minorEastAsia" w:cstheme="minorEastAsia" w:hint="eastAsia"/>
                <w:sz w:val="24"/>
                <w:szCs w:val="32"/>
              </w:rPr>
              <w:t>重点学习习近平在“不忘初心、牢记使命”主题教育工作会议、中央政治局第十五次集体学习、中央和国家机关党的建设工作会议和在内蒙古考察并指导开展“不忘初心、牢记使命”主题教育时的重要讲话精神,《党章》。</w:t>
            </w:r>
          </w:p>
          <w:p w:rsidR="000A546B" w:rsidRDefault="000A546B" w:rsidP="00EB02A2">
            <w:pPr>
              <w:tabs>
                <w:tab w:val="left" w:pos="1744"/>
              </w:tabs>
              <w:spacing w:line="300" w:lineRule="auto"/>
              <w:ind w:firstLineChars="300" w:firstLine="723"/>
              <w:jc w:val="left"/>
              <w:rPr>
                <w:rFonts w:asciiTheme="minorEastAsia" w:hAnsiTheme="minorEastAsia" w:cstheme="minorEastAsia" w:hint="eastAsia"/>
                <w:sz w:val="24"/>
                <w:szCs w:val="32"/>
              </w:rPr>
            </w:pPr>
            <w:r>
              <w:rPr>
                <w:rFonts w:asciiTheme="minorEastAsia" w:hAnsiTheme="minorEastAsia" w:cstheme="minorEastAsia" w:hint="eastAsia"/>
                <w:b/>
                <w:bCs/>
                <w:sz w:val="24"/>
                <w:szCs w:val="32"/>
              </w:rPr>
              <w:t>10月份</w:t>
            </w:r>
            <w:r>
              <w:rPr>
                <w:rFonts w:asciiTheme="minorEastAsia" w:hAnsiTheme="minorEastAsia" w:cstheme="minorEastAsia" w:hint="eastAsia"/>
                <w:sz w:val="24"/>
                <w:szCs w:val="32"/>
              </w:rPr>
              <w:t>重点学习习近平视察北京香山革命纪念地时的重要讲话精神、习近平在新中国成立70周年庆典上的讲话精神、习近平在庆祝中华人民共和国成立70周年招待会上的讲话、习近平在国家勋章和国家荣誉称号颁授仪式上的讲话、习近平总书记关于弘扬新时代爱国主义精神的重要论述、共和国功勋模范先进事迹、《习近平关于“不忘初心、牢记使命”重要论述选编》、《习近平新时代中国特色社会主义思想学习纲要》、《关于新形势下党内政治生活的若干准则》、《中国共产党纪律处分条例》</w:t>
            </w:r>
          </w:p>
          <w:p w:rsidR="000A546B" w:rsidRPr="006328C5" w:rsidRDefault="000A546B" w:rsidP="006328C5">
            <w:pPr>
              <w:tabs>
                <w:tab w:val="left" w:pos="1744"/>
                <w:tab w:val="left" w:pos="4305"/>
              </w:tabs>
              <w:spacing w:line="300" w:lineRule="auto"/>
              <w:ind w:firstLineChars="300" w:firstLine="723"/>
              <w:jc w:val="left"/>
              <w:rPr>
                <w:rFonts w:asciiTheme="minorEastAsia" w:hAnsiTheme="minorEastAsia" w:cstheme="minorEastAsia"/>
                <w:sz w:val="24"/>
                <w:szCs w:val="32"/>
              </w:rPr>
            </w:pPr>
            <w:r w:rsidRPr="00D575FF">
              <w:rPr>
                <w:rFonts w:asciiTheme="minorEastAsia" w:hAnsiTheme="minorEastAsia" w:cstheme="minorEastAsia"/>
                <w:b/>
                <w:sz w:val="24"/>
                <w:szCs w:val="32"/>
              </w:rPr>
              <w:t>11</w:t>
            </w:r>
            <w:r w:rsidRPr="00D575FF">
              <w:rPr>
                <w:rFonts w:asciiTheme="minorEastAsia" w:hAnsiTheme="minorEastAsia" w:cstheme="minorEastAsia" w:hint="eastAsia"/>
                <w:b/>
                <w:sz w:val="24"/>
                <w:szCs w:val="32"/>
              </w:rPr>
              <w:t>月份</w:t>
            </w:r>
            <w:r w:rsidRPr="00D575FF">
              <w:rPr>
                <w:rFonts w:asciiTheme="minorEastAsia" w:hAnsiTheme="minorEastAsia" w:cstheme="minorEastAsia" w:hint="eastAsia"/>
                <w:sz w:val="24"/>
                <w:szCs w:val="32"/>
              </w:rPr>
              <w:t>重点学习《习近平关于北京工作论述摘编》（增编本）、《习近平总书记关于建设体育强国的重要论述汇总》。</w:t>
            </w:r>
          </w:p>
        </w:tc>
      </w:tr>
    </w:tbl>
    <w:p w:rsidR="00D70175" w:rsidRPr="00D575FF" w:rsidRDefault="00D70175" w:rsidP="00881E84">
      <w:pPr>
        <w:spacing w:line="560" w:lineRule="exact"/>
        <w:rPr>
          <w:rFonts w:ascii="仿宋_GB2312" w:eastAsia="仿宋_GB2312" w:hAnsi="Times New Roman"/>
          <w:w w:val="75"/>
          <w:sz w:val="28"/>
          <w:szCs w:val="28"/>
        </w:rPr>
      </w:pPr>
    </w:p>
    <w:sectPr w:rsidR="00D70175" w:rsidRPr="00D575FF" w:rsidSect="00D575FF">
      <w:headerReference w:type="default" r:id="rId9"/>
      <w:footerReference w:type="default" r:id="rId10"/>
      <w:pgSz w:w="16838" w:h="11906" w:orient="landscape"/>
      <w:pgMar w:top="1588" w:right="1418" w:bottom="1588" w:left="141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5C" w:rsidRDefault="00E1285C">
      <w:r>
        <w:separator/>
      </w:r>
    </w:p>
  </w:endnote>
  <w:endnote w:type="continuationSeparator" w:id="1">
    <w:p w:rsidR="00E1285C" w:rsidRDefault="00E12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ZSSK--GBK1-0">
    <w:altName w:val="Times New Roman"/>
    <w:charset w:val="00"/>
    <w:family w:val="roman"/>
    <w:pitch w:val="default"/>
    <w:sig w:usb0="00000000" w:usb1="00000000" w:usb2="00000000" w:usb3="00000000" w:csb0="00000000" w:csb1="00000000"/>
  </w:font>
  <w:font w:name="E-BZ">
    <w:altName w:val="宋体"/>
    <w:charset w:val="86"/>
    <w:family w:val="auto"/>
    <w:pitch w:val="default"/>
    <w:sig w:usb0="00000000" w:usb1="0000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5" w:rsidRDefault="004A5C4F">
    <w:pPr>
      <w:pStyle w:val="a6"/>
      <w:jc w:val="right"/>
      <w:rPr>
        <w:sz w:val="24"/>
        <w:szCs w:val="24"/>
      </w:rPr>
    </w:pPr>
    <w:r w:rsidRPr="004A5C4F">
      <w:rPr>
        <w:noProof/>
        <w:sz w:val="24"/>
      </w:rPr>
      <w:pict>
        <v:shapetype id="_x0000_t202" coordsize="21600,21600" o:spt="202" path="m,l,21600r21600,l21600,xe">
          <v:stroke joinstyle="miter"/>
          <v:path gradientshapeok="t" o:connecttype="rect"/>
        </v:shapetype>
        <v:shape id="文本框 1" o:spid="_x0000_s2050" type="#_x0000_t202" style="position:absolute;left:0;text-align:left;margin-left:961.6pt;margin-top:0;width:2in;height:2in;z-index:25166540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982046657"/>
                </w:sdtPr>
                <w:sdtEndPr>
                  <w:rPr>
                    <w:sz w:val="24"/>
                    <w:szCs w:val="24"/>
                  </w:rPr>
                </w:sdtEndPr>
                <w:sdtContent>
                  <w:p w:rsidR="00D70175" w:rsidRDefault="004A5C4F">
                    <w:pPr>
                      <w:pStyle w:val="a6"/>
                      <w:jc w:val="right"/>
                      <w:rPr>
                        <w:sz w:val="24"/>
                        <w:szCs w:val="24"/>
                      </w:rPr>
                    </w:pPr>
                    <w:r>
                      <w:rPr>
                        <w:sz w:val="28"/>
                        <w:szCs w:val="28"/>
                      </w:rPr>
                      <w:fldChar w:fldCharType="begin"/>
                    </w:r>
                    <w:r w:rsidR="00A9637D">
                      <w:rPr>
                        <w:sz w:val="28"/>
                        <w:szCs w:val="28"/>
                      </w:rPr>
                      <w:instrText>PAGE   \* MERGEFORMAT</w:instrText>
                    </w:r>
                    <w:r>
                      <w:rPr>
                        <w:sz w:val="28"/>
                        <w:szCs w:val="28"/>
                      </w:rPr>
                      <w:fldChar w:fldCharType="separate"/>
                    </w:r>
                    <w:r w:rsidR="000A546B" w:rsidRPr="000A546B">
                      <w:rPr>
                        <w:noProof/>
                        <w:sz w:val="28"/>
                        <w:szCs w:val="28"/>
                        <w:lang w:val="zh-CN"/>
                      </w:rPr>
                      <w:t>-</w:t>
                    </w:r>
                    <w:r w:rsidR="000A546B">
                      <w:rPr>
                        <w:noProof/>
                        <w:sz w:val="28"/>
                        <w:szCs w:val="28"/>
                      </w:rPr>
                      <w:t xml:space="preserve"> 1 -</w:t>
                    </w:r>
                    <w:r>
                      <w:rPr>
                        <w:sz w:val="28"/>
                        <w:szCs w:val="28"/>
                      </w:rPr>
                      <w:fldChar w:fldCharType="end"/>
                    </w:r>
                  </w:p>
                </w:sdtContent>
              </w:sdt>
              <w:p w:rsidR="00D70175" w:rsidRDefault="00D70175">
                <w:pPr>
                  <w:rPr>
                    <w:sz w:val="24"/>
                    <w:szCs w:val="24"/>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5" w:rsidRDefault="004A5C4F">
    <w:pPr>
      <w:pStyle w:val="a6"/>
      <w:jc w:val="right"/>
      <w:rPr>
        <w:sz w:val="24"/>
        <w:szCs w:val="24"/>
      </w:rPr>
    </w:pPr>
    <w:r w:rsidRPr="004A5C4F">
      <w:rPr>
        <w:noProof/>
        <w:sz w:val="24"/>
      </w:rPr>
      <w:pict>
        <v:shapetype id="_x0000_t202" coordsize="21600,21600" o:spt="202" path="m,l,21600r21600,l21600,xe">
          <v:stroke joinstyle="miter"/>
          <v:path gradientshapeok="t" o:connecttype="rect"/>
        </v:shapetype>
        <v:shape id="文本框 4" o:spid="_x0000_s2049" type="#_x0000_t202" style="position:absolute;left:0;text-align:left;margin-left:961.6pt;margin-top:0;width:2in;height:2in;z-index:25166438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411304299"/>
                </w:sdtPr>
                <w:sdtEndPr>
                  <w:rPr>
                    <w:sz w:val="24"/>
                    <w:szCs w:val="24"/>
                  </w:rPr>
                </w:sdtEndPr>
                <w:sdtContent>
                  <w:p w:rsidR="00D70175" w:rsidRDefault="004A5C4F" w:rsidP="008A6A4D">
                    <w:pPr>
                      <w:pStyle w:val="a6"/>
                      <w:jc w:val="right"/>
                      <w:rPr>
                        <w:sz w:val="24"/>
                        <w:szCs w:val="24"/>
                      </w:rPr>
                    </w:pPr>
                    <w:r>
                      <w:rPr>
                        <w:sz w:val="28"/>
                        <w:szCs w:val="28"/>
                      </w:rPr>
                      <w:fldChar w:fldCharType="begin"/>
                    </w:r>
                    <w:r w:rsidR="00A9637D">
                      <w:rPr>
                        <w:sz w:val="28"/>
                        <w:szCs w:val="28"/>
                      </w:rPr>
                      <w:instrText>PAGE   \* MERGEFORMAT</w:instrText>
                    </w:r>
                    <w:r>
                      <w:rPr>
                        <w:sz w:val="28"/>
                        <w:szCs w:val="28"/>
                      </w:rPr>
                      <w:fldChar w:fldCharType="separate"/>
                    </w:r>
                    <w:r w:rsidR="000A546B" w:rsidRPr="000A546B">
                      <w:rPr>
                        <w:noProof/>
                        <w:sz w:val="28"/>
                        <w:szCs w:val="28"/>
                        <w:lang w:val="zh-CN"/>
                      </w:rPr>
                      <w:t>-</w:t>
                    </w:r>
                    <w:r w:rsidR="000A546B">
                      <w:rPr>
                        <w:noProof/>
                        <w:sz w:val="28"/>
                        <w:szCs w:val="28"/>
                      </w:rPr>
                      <w:t xml:space="preserve"> 7 -</w:t>
                    </w:r>
                    <w:r>
                      <w:rPr>
                        <w:sz w:val="28"/>
                        <w:szCs w:val="28"/>
                      </w:rPr>
                      <w:fldChar w:fldCharType="end"/>
                    </w:r>
                  </w:p>
                </w:sdtContent>
              </w:sdt>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5C" w:rsidRDefault="00E1285C">
      <w:r>
        <w:separator/>
      </w:r>
    </w:p>
  </w:footnote>
  <w:footnote w:type="continuationSeparator" w:id="1">
    <w:p w:rsidR="00E1285C" w:rsidRDefault="00E12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75" w:rsidRDefault="00D70175">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F15"/>
    <w:rsid w:val="00004A48"/>
    <w:rsid w:val="00006380"/>
    <w:rsid w:val="00020680"/>
    <w:rsid w:val="00033C73"/>
    <w:rsid w:val="00033E39"/>
    <w:rsid w:val="0003484E"/>
    <w:rsid w:val="00035E89"/>
    <w:rsid w:val="00061146"/>
    <w:rsid w:val="00062A40"/>
    <w:rsid w:val="000655F2"/>
    <w:rsid w:val="0006760B"/>
    <w:rsid w:val="0007368B"/>
    <w:rsid w:val="00073B74"/>
    <w:rsid w:val="0009095E"/>
    <w:rsid w:val="000933DA"/>
    <w:rsid w:val="000A36E0"/>
    <w:rsid w:val="000A546B"/>
    <w:rsid w:val="000A6EF3"/>
    <w:rsid w:val="000B4C73"/>
    <w:rsid w:val="000C6DB5"/>
    <w:rsid w:val="000D223D"/>
    <w:rsid w:val="000D2A12"/>
    <w:rsid w:val="000D3B10"/>
    <w:rsid w:val="000E326D"/>
    <w:rsid w:val="000E3D61"/>
    <w:rsid w:val="000E4C63"/>
    <w:rsid w:val="000F22C6"/>
    <w:rsid w:val="000F6F76"/>
    <w:rsid w:val="00102B22"/>
    <w:rsid w:val="00111B53"/>
    <w:rsid w:val="00111BF6"/>
    <w:rsid w:val="0011477D"/>
    <w:rsid w:val="001169F5"/>
    <w:rsid w:val="001244A4"/>
    <w:rsid w:val="00132B46"/>
    <w:rsid w:val="0015079D"/>
    <w:rsid w:val="00152903"/>
    <w:rsid w:val="00152CAD"/>
    <w:rsid w:val="00162D9D"/>
    <w:rsid w:val="00166AAA"/>
    <w:rsid w:val="0019020E"/>
    <w:rsid w:val="00191BC5"/>
    <w:rsid w:val="00191FC9"/>
    <w:rsid w:val="00195047"/>
    <w:rsid w:val="00196C56"/>
    <w:rsid w:val="00196FAD"/>
    <w:rsid w:val="001A2514"/>
    <w:rsid w:val="001A3597"/>
    <w:rsid w:val="001A3B73"/>
    <w:rsid w:val="001A5B8A"/>
    <w:rsid w:val="001A73B2"/>
    <w:rsid w:val="001B17D0"/>
    <w:rsid w:val="001B5465"/>
    <w:rsid w:val="001C0C62"/>
    <w:rsid w:val="001C1538"/>
    <w:rsid w:val="001C19A2"/>
    <w:rsid w:val="001C278A"/>
    <w:rsid w:val="001C7455"/>
    <w:rsid w:val="001C7B4B"/>
    <w:rsid w:val="001D308D"/>
    <w:rsid w:val="001E10DF"/>
    <w:rsid w:val="001E5565"/>
    <w:rsid w:val="001F1A64"/>
    <w:rsid w:val="001F1AA1"/>
    <w:rsid w:val="001F5DCE"/>
    <w:rsid w:val="002008E3"/>
    <w:rsid w:val="00202864"/>
    <w:rsid w:val="00202A39"/>
    <w:rsid w:val="00207F8D"/>
    <w:rsid w:val="0023385F"/>
    <w:rsid w:val="00233A80"/>
    <w:rsid w:val="0024627F"/>
    <w:rsid w:val="00250F69"/>
    <w:rsid w:val="00251492"/>
    <w:rsid w:val="002524A7"/>
    <w:rsid w:val="00253747"/>
    <w:rsid w:val="0025765C"/>
    <w:rsid w:val="0026441E"/>
    <w:rsid w:val="00267A80"/>
    <w:rsid w:val="002701F9"/>
    <w:rsid w:val="00270746"/>
    <w:rsid w:val="002707D1"/>
    <w:rsid w:val="002918FF"/>
    <w:rsid w:val="00292816"/>
    <w:rsid w:val="002A1DF8"/>
    <w:rsid w:val="002A216E"/>
    <w:rsid w:val="002A5DC5"/>
    <w:rsid w:val="002B6934"/>
    <w:rsid w:val="002C426D"/>
    <w:rsid w:val="002C460E"/>
    <w:rsid w:val="002E2398"/>
    <w:rsid w:val="002E69B8"/>
    <w:rsid w:val="002F2048"/>
    <w:rsid w:val="002F2400"/>
    <w:rsid w:val="00305E1D"/>
    <w:rsid w:val="0033516A"/>
    <w:rsid w:val="00340BD3"/>
    <w:rsid w:val="00343B69"/>
    <w:rsid w:val="00350312"/>
    <w:rsid w:val="003505D0"/>
    <w:rsid w:val="0035790E"/>
    <w:rsid w:val="0036380C"/>
    <w:rsid w:val="00364F48"/>
    <w:rsid w:val="0037321F"/>
    <w:rsid w:val="00382994"/>
    <w:rsid w:val="003947B2"/>
    <w:rsid w:val="003A0A6C"/>
    <w:rsid w:val="003B49E4"/>
    <w:rsid w:val="003C41CE"/>
    <w:rsid w:val="003D1395"/>
    <w:rsid w:val="00411F0C"/>
    <w:rsid w:val="004166A1"/>
    <w:rsid w:val="00421321"/>
    <w:rsid w:val="00424C20"/>
    <w:rsid w:val="004401E4"/>
    <w:rsid w:val="00452434"/>
    <w:rsid w:val="004653CC"/>
    <w:rsid w:val="0047113C"/>
    <w:rsid w:val="004725B5"/>
    <w:rsid w:val="00475098"/>
    <w:rsid w:val="004863D4"/>
    <w:rsid w:val="004863FA"/>
    <w:rsid w:val="0049016C"/>
    <w:rsid w:val="00493F65"/>
    <w:rsid w:val="004A1FEC"/>
    <w:rsid w:val="004A5C4F"/>
    <w:rsid w:val="004B4893"/>
    <w:rsid w:val="004C0886"/>
    <w:rsid w:val="004D4050"/>
    <w:rsid w:val="004E1FFD"/>
    <w:rsid w:val="004E7646"/>
    <w:rsid w:val="004E7774"/>
    <w:rsid w:val="004F08CC"/>
    <w:rsid w:val="004F18FF"/>
    <w:rsid w:val="004F25E2"/>
    <w:rsid w:val="005150AC"/>
    <w:rsid w:val="00525854"/>
    <w:rsid w:val="005420F3"/>
    <w:rsid w:val="0054394D"/>
    <w:rsid w:val="00543B0A"/>
    <w:rsid w:val="00545E1C"/>
    <w:rsid w:val="005503EB"/>
    <w:rsid w:val="00557910"/>
    <w:rsid w:val="00557E5F"/>
    <w:rsid w:val="005628CF"/>
    <w:rsid w:val="00570436"/>
    <w:rsid w:val="005729D0"/>
    <w:rsid w:val="005941BF"/>
    <w:rsid w:val="005A48B6"/>
    <w:rsid w:val="005A4B73"/>
    <w:rsid w:val="005A5D46"/>
    <w:rsid w:val="005B0F44"/>
    <w:rsid w:val="005B6D40"/>
    <w:rsid w:val="005B7824"/>
    <w:rsid w:val="005C72CD"/>
    <w:rsid w:val="005E221B"/>
    <w:rsid w:val="005E5C4B"/>
    <w:rsid w:val="005E6319"/>
    <w:rsid w:val="005F6D50"/>
    <w:rsid w:val="00602A62"/>
    <w:rsid w:val="00611A2E"/>
    <w:rsid w:val="00612EBD"/>
    <w:rsid w:val="006148F0"/>
    <w:rsid w:val="00620E58"/>
    <w:rsid w:val="006328C5"/>
    <w:rsid w:val="006340C4"/>
    <w:rsid w:val="00640E58"/>
    <w:rsid w:val="00643F33"/>
    <w:rsid w:val="006441B1"/>
    <w:rsid w:val="0064724F"/>
    <w:rsid w:val="00661700"/>
    <w:rsid w:val="00666172"/>
    <w:rsid w:val="00674027"/>
    <w:rsid w:val="00676D40"/>
    <w:rsid w:val="0068229C"/>
    <w:rsid w:val="006858CF"/>
    <w:rsid w:val="006A6312"/>
    <w:rsid w:val="006B424E"/>
    <w:rsid w:val="006B572C"/>
    <w:rsid w:val="006B6726"/>
    <w:rsid w:val="006E5462"/>
    <w:rsid w:val="006E6998"/>
    <w:rsid w:val="006F130F"/>
    <w:rsid w:val="006F4D42"/>
    <w:rsid w:val="006F6ABB"/>
    <w:rsid w:val="006F7919"/>
    <w:rsid w:val="00706990"/>
    <w:rsid w:val="00714C6D"/>
    <w:rsid w:val="00721D2D"/>
    <w:rsid w:val="007311DB"/>
    <w:rsid w:val="00744A52"/>
    <w:rsid w:val="00747358"/>
    <w:rsid w:val="00750D01"/>
    <w:rsid w:val="00755FF7"/>
    <w:rsid w:val="00766CB6"/>
    <w:rsid w:val="00773B76"/>
    <w:rsid w:val="00773BFC"/>
    <w:rsid w:val="0078242B"/>
    <w:rsid w:val="00785C90"/>
    <w:rsid w:val="007924BA"/>
    <w:rsid w:val="007967AF"/>
    <w:rsid w:val="00797E3A"/>
    <w:rsid w:val="007A0CFE"/>
    <w:rsid w:val="007A65F0"/>
    <w:rsid w:val="007B2336"/>
    <w:rsid w:val="007B2B96"/>
    <w:rsid w:val="007B57D7"/>
    <w:rsid w:val="007B6ABF"/>
    <w:rsid w:val="007D7404"/>
    <w:rsid w:val="007E033A"/>
    <w:rsid w:val="007E10C5"/>
    <w:rsid w:val="007E4E97"/>
    <w:rsid w:val="007E526E"/>
    <w:rsid w:val="007F7E15"/>
    <w:rsid w:val="00806ACC"/>
    <w:rsid w:val="00813AC7"/>
    <w:rsid w:val="008216A1"/>
    <w:rsid w:val="00821F27"/>
    <w:rsid w:val="00825024"/>
    <w:rsid w:val="00833937"/>
    <w:rsid w:val="00845EE3"/>
    <w:rsid w:val="008461B9"/>
    <w:rsid w:val="008506DB"/>
    <w:rsid w:val="00852715"/>
    <w:rsid w:val="00852C71"/>
    <w:rsid w:val="00857A87"/>
    <w:rsid w:val="0086162A"/>
    <w:rsid w:val="00861A8B"/>
    <w:rsid w:val="0086563F"/>
    <w:rsid w:val="008737A3"/>
    <w:rsid w:val="00881DDD"/>
    <w:rsid w:val="00881E84"/>
    <w:rsid w:val="00883EAB"/>
    <w:rsid w:val="00885BFF"/>
    <w:rsid w:val="008864EA"/>
    <w:rsid w:val="008953D3"/>
    <w:rsid w:val="008A11DE"/>
    <w:rsid w:val="008A6A4D"/>
    <w:rsid w:val="008A796B"/>
    <w:rsid w:val="008B7258"/>
    <w:rsid w:val="008C4E05"/>
    <w:rsid w:val="008C6F3E"/>
    <w:rsid w:val="008D2091"/>
    <w:rsid w:val="008D7D3F"/>
    <w:rsid w:val="008E0C93"/>
    <w:rsid w:val="008E6196"/>
    <w:rsid w:val="008F0071"/>
    <w:rsid w:val="008F28B1"/>
    <w:rsid w:val="00911E6B"/>
    <w:rsid w:val="00912BD9"/>
    <w:rsid w:val="00917CEA"/>
    <w:rsid w:val="00922D71"/>
    <w:rsid w:val="00931BFB"/>
    <w:rsid w:val="009379EA"/>
    <w:rsid w:val="00942E07"/>
    <w:rsid w:val="00946325"/>
    <w:rsid w:val="00946DD1"/>
    <w:rsid w:val="00951AA3"/>
    <w:rsid w:val="00962F6F"/>
    <w:rsid w:val="009633A8"/>
    <w:rsid w:val="009662C6"/>
    <w:rsid w:val="009700A7"/>
    <w:rsid w:val="009704BF"/>
    <w:rsid w:val="009731FC"/>
    <w:rsid w:val="00974D41"/>
    <w:rsid w:val="00980B9F"/>
    <w:rsid w:val="00982EE4"/>
    <w:rsid w:val="009866F6"/>
    <w:rsid w:val="009944F9"/>
    <w:rsid w:val="00997011"/>
    <w:rsid w:val="00997E51"/>
    <w:rsid w:val="009A0E0A"/>
    <w:rsid w:val="009A0FBE"/>
    <w:rsid w:val="009A1127"/>
    <w:rsid w:val="009A424D"/>
    <w:rsid w:val="009A4F50"/>
    <w:rsid w:val="009B08C9"/>
    <w:rsid w:val="009B7025"/>
    <w:rsid w:val="009C7DBF"/>
    <w:rsid w:val="009E0417"/>
    <w:rsid w:val="009E29C2"/>
    <w:rsid w:val="009E5590"/>
    <w:rsid w:val="009E5917"/>
    <w:rsid w:val="009F060A"/>
    <w:rsid w:val="009F4B54"/>
    <w:rsid w:val="009F510C"/>
    <w:rsid w:val="009F5AA1"/>
    <w:rsid w:val="009F6B8E"/>
    <w:rsid w:val="00A0237D"/>
    <w:rsid w:val="00A05EC9"/>
    <w:rsid w:val="00A072F5"/>
    <w:rsid w:val="00A1064B"/>
    <w:rsid w:val="00A11D6B"/>
    <w:rsid w:val="00A158DB"/>
    <w:rsid w:val="00A210BB"/>
    <w:rsid w:val="00A25828"/>
    <w:rsid w:val="00A328F8"/>
    <w:rsid w:val="00A3739A"/>
    <w:rsid w:val="00A44FE8"/>
    <w:rsid w:val="00A5470E"/>
    <w:rsid w:val="00A6146E"/>
    <w:rsid w:val="00A618C0"/>
    <w:rsid w:val="00A66B6D"/>
    <w:rsid w:val="00A66EBC"/>
    <w:rsid w:val="00A66F56"/>
    <w:rsid w:val="00A700F5"/>
    <w:rsid w:val="00A71607"/>
    <w:rsid w:val="00A7215B"/>
    <w:rsid w:val="00A80EBD"/>
    <w:rsid w:val="00A913FC"/>
    <w:rsid w:val="00A9343E"/>
    <w:rsid w:val="00A9637D"/>
    <w:rsid w:val="00AA028B"/>
    <w:rsid w:val="00AB137A"/>
    <w:rsid w:val="00AB15BD"/>
    <w:rsid w:val="00AB283D"/>
    <w:rsid w:val="00AB37DB"/>
    <w:rsid w:val="00AB7707"/>
    <w:rsid w:val="00AC5BBD"/>
    <w:rsid w:val="00AC7104"/>
    <w:rsid w:val="00AE02B7"/>
    <w:rsid w:val="00AE52EB"/>
    <w:rsid w:val="00AE7881"/>
    <w:rsid w:val="00B0037B"/>
    <w:rsid w:val="00B051A3"/>
    <w:rsid w:val="00B07C9B"/>
    <w:rsid w:val="00B07F15"/>
    <w:rsid w:val="00B13983"/>
    <w:rsid w:val="00B37E52"/>
    <w:rsid w:val="00B401FA"/>
    <w:rsid w:val="00B402DB"/>
    <w:rsid w:val="00B42E46"/>
    <w:rsid w:val="00B44081"/>
    <w:rsid w:val="00B464FB"/>
    <w:rsid w:val="00B54F60"/>
    <w:rsid w:val="00B64FEC"/>
    <w:rsid w:val="00B671F0"/>
    <w:rsid w:val="00B806A3"/>
    <w:rsid w:val="00B80C2D"/>
    <w:rsid w:val="00B87549"/>
    <w:rsid w:val="00BA27B1"/>
    <w:rsid w:val="00BA41F8"/>
    <w:rsid w:val="00BB46DF"/>
    <w:rsid w:val="00BD5350"/>
    <w:rsid w:val="00BD6F26"/>
    <w:rsid w:val="00BE6C30"/>
    <w:rsid w:val="00BF2F2A"/>
    <w:rsid w:val="00BF579B"/>
    <w:rsid w:val="00C028A1"/>
    <w:rsid w:val="00C02EE9"/>
    <w:rsid w:val="00C06A0C"/>
    <w:rsid w:val="00C11D74"/>
    <w:rsid w:val="00C16848"/>
    <w:rsid w:val="00C255B5"/>
    <w:rsid w:val="00C25F1D"/>
    <w:rsid w:val="00C26347"/>
    <w:rsid w:val="00C358AF"/>
    <w:rsid w:val="00C471DA"/>
    <w:rsid w:val="00C52DE1"/>
    <w:rsid w:val="00C5692E"/>
    <w:rsid w:val="00C73196"/>
    <w:rsid w:val="00C757A3"/>
    <w:rsid w:val="00C77E80"/>
    <w:rsid w:val="00C804F7"/>
    <w:rsid w:val="00C818D2"/>
    <w:rsid w:val="00C86D16"/>
    <w:rsid w:val="00C95DCC"/>
    <w:rsid w:val="00C97F8A"/>
    <w:rsid w:val="00CA1290"/>
    <w:rsid w:val="00CA406E"/>
    <w:rsid w:val="00CB0649"/>
    <w:rsid w:val="00CB3F45"/>
    <w:rsid w:val="00CB60F4"/>
    <w:rsid w:val="00CC3C19"/>
    <w:rsid w:val="00CC7596"/>
    <w:rsid w:val="00CE0E29"/>
    <w:rsid w:val="00CE1391"/>
    <w:rsid w:val="00CE4757"/>
    <w:rsid w:val="00CF0100"/>
    <w:rsid w:val="00CF29B0"/>
    <w:rsid w:val="00CF6ABE"/>
    <w:rsid w:val="00D00571"/>
    <w:rsid w:val="00D0686D"/>
    <w:rsid w:val="00D124A3"/>
    <w:rsid w:val="00D12B30"/>
    <w:rsid w:val="00D13E55"/>
    <w:rsid w:val="00D175F6"/>
    <w:rsid w:val="00D209F8"/>
    <w:rsid w:val="00D279A1"/>
    <w:rsid w:val="00D402F7"/>
    <w:rsid w:val="00D53EFC"/>
    <w:rsid w:val="00D575FF"/>
    <w:rsid w:val="00D6042B"/>
    <w:rsid w:val="00D627A9"/>
    <w:rsid w:val="00D70175"/>
    <w:rsid w:val="00D772A9"/>
    <w:rsid w:val="00D83683"/>
    <w:rsid w:val="00D86D3A"/>
    <w:rsid w:val="00D87C3E"/>
    <w:rsid w:val="00D97629"/>
    <w:rsid w:val="00DC3D0F"/>
    <w:rsid w:val="00DD1231"/>
    <w:rsid w:val="00DE05CD"/>
    <w:rsid w:val="00DE16EF"/>
    <w:rsid w:val="00DE4F6D"/>
    <w:rsid w:val="00DF1CD1"/>
    <w:rsid w:val="00E0077E"/>
    <w:rsid w:val="00E1285C"/>
    <w:rsid w:val="00E154AC"/>
    <w:rsid w:val="00E21FA3"/>
    <w:rsid w:val="00E269BF"/>
    <w:rsid w:val="00E31C08"/>
    <w:rsid w:val="00E3316F"/>
    <w:rsid w:val="00E3754A"/>
    <w:rsid w:val="00E4021F"/>
    <w:rsid w:val="00E40EB2"/>
    <w:rsid w:val="00E456D4"/>
    <w:rsid w:val="00E47ED0"/>
    <w:rsid w:val="00E555C9"/>
    <w:rsid w:val="00E569DB"/>
    <w:rsid w:val="00E6049B"/>
    <w:rsid w:val="00E609AA"/>
    <w:rsid w:val="00E70DE2"/>
    <w:rsid w:val="00E71BAB"/>
    <w:rsid w:val="00E83296"/>
    <w:rsid w:val="00E835BF"/>
    <w:rsid w:val="00E84C7C"/>
    <w:rsid w:val="00E87B62"/>
    <w:rsid w:val="00E9240F"/>
    <w:rsid w:val="00EA3E77"/>
    <w:rsid w:val="00EA497F"/>
    <w:rsid w:val="00EA7487"/>
    <w:rsid w:val="00EA7786"/>
    <w:rsid w:val="00EB4A8B"/>
    <w:rsid w:val="00EC1310"/>
    <w:rsid w:val="00ED2E51"/>
    <w:rsid w:val="00ED54B9"/>
    <w:rsid w:val="00EE0BC3"/>
    <w:rsid w:val="00EF75B0"/>
    <w:rsid w:val="00EF7F8D"/>
    <w:rsid w:val="00F25AA6"/>
    <w:rsid w:val="00F33113"/>
    <w:rsid w:val="00F337FE"/>
    <w:rsid w:val="00F35326"/>
    <w:rsid w:val="00F53167"/>
    <w:rsid w:val="00F82727"/>
    <w:rsid w:val="00F877DD"/>
    <w:rsid w:val="00F9203D"/>
    <w:rsid w:val="00F945F9"/>
    <w:rsid w:val="00F94F70"/>
    <w:rsid w:val="00F9766C"/>
    <w:rsid w:val="00FA082E"/>
    <w:rsid w:val="00FA0F33"/>
    <w:rsid w:val="00FA4CDD"/>
    <w:rsid w:val="00FB4C2E"/>
    <w:rsid w:val="00FC010B"/>
    <w:rsid w:val="00FD4654"/>
    <w:rsid w:val="00FE1E23"/>
    <w:rsid w:val="00FE683E"/>
    <w:rsid w:val="00FF175E"/>
    <w:rsid w:val="00FF2A58"/>
    <w:rsid w:val="00FF4463"/>
    <w:rsid w:val="00FF74E3"/>
    <w:rsid w:val="021903A0"/>
    <w:rsid w:val="07C33C61"/>
    <w:rsid w:val="0A970833"/>
    <w:rsid w:val="140D2445"/>
    <w:rsid w:val="297422B6"/>
    <w:rsid w:val="2AC1005D"/>
    <w:rsid w:val="30F92970"/>
    <w:rsid w:val="3C4F3AC2"/>
    <w:rsid w:val="515E46B1"/>
    <w:rsid w:val="648A502D"/>
    <w:rsid w:val="67403EF0"/>
    <w:rsid w:val="72D8558F"/>
    <w:rsid w:val="76A55C0A"/>
    <w:rsid w:val="7C420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sid w:val="00E9240F"/>
    <w:rPr>
      <w:rFonts w:ascii="宋体" w:hAnsi="Courier New" w:cs="Courier New"/>
      <w:szCs w:val="21"/>
    </w:rPr>
  </w:style>
  <w:style w:type="paragraph" w:styleId="a4">
    <w:name w:val="Date"/>
    <w:basedOn w:val="a"/>
    <w:next w:val="a"/>
    <w:link w:val="Char"/>
    <w:uiPriority w:val="99"/>
    <w:semiHidden/>
    <w:unhideWhenUsed/>
    <w:rsid w:val="00E9240F"/>
    <w:pPr>
      <w:ind w:leftChars="2500" w:left="100"/>
    </w:pPr>
  </w:style>
  <w:style w:type="paragraph" w:styleId="a5">
    <w:name w:val="Balloon Text"/>
    <w:basedOn w:val="a"/>
    <w:link w:val="Char0"/>
    <w:uiPriority w:val="99"/>
    <w:semiHidden/>
    <w:unhideWhenUsed/>
    <w:rsid w:val="00E9240F"/>
    <w:rPr>
      <w:sz w:val="18"/>
      <w:szCs w:val="18"/>
    </w:rPr>
  </w:style>
  <w:style w:type="paragraph" w:styleId="a6">
    <w:name w:val="footer"/>
    <w:basedOn w:val="a"/>
    <w:link w:val="Char1"/>
    <w:uiPriority w:val="99"/>
    <w:unhideWhenUsed/>
    <w:qFormat/>
    <w:rsid w:val="00E9240F"/>
    <w:pPr>
      <w:tabs>
        <w:tab w:val="center" w:pos="4153"/>
        <w:tab w:val="right" w:pos="8306"/>
      </w:tabs>
      <w:snapToGrid w:val="0"/>
      <w:jc w:val="left"/>
    </w:pPr>
    <w:rPr>
      <w:sz w:val="18"/>
      <w:szCs w:val="18"/>
    </w:rPr>
  </w:style>
  <w:style w:type="paragraph" w:styleId="a7">
    <w:name w:val="header"/>
    <w:basedOn w:val="a"/>
    <w:link w:val="Char2"/>
    <w:uiPriority w:val="99"/>
    <w:unhideWhenUsed/>
    <w:rsid w:val="00E9240F"/>
    <w:pPr>
      <w:pBdr>
        <w:bottom w:val="single" w:sz="6" w:space="1" w:color="auto"/>
      </w:pBdr>
      <w:tabs>
        <w:tab w:val="center" w:pos="4153"/>
        <w:tab w:val="right" w:pos="8306"/>
      </w:tabs>
      <w:snapToGrid w:val="0"/>
      <w:jc w:val="center"/>
    </w:pPr>
    <w:rPr>
      <w:sz w:val="18"/>
      <w:szCs w:val="18"/>
    </w:rPr>
  </w:style>
  <w:style w:type="paragraph" w:styleId="2">
    <w:name w:val="Body Text 2"/>
    <w:basedOn w:val="a"/>
    <w:uiPriority w:val="99"/>
    <w:unhideWhenUsed/>
    <w:qFormat/>
    <w:rsid w:val="00E9240F"/>
    <w:pPr>
      <w:jc w:val="center"/>
    </w:pPr>
    <w:rPr>
      <w:b/>
      <w:sz w:val="44"/>
      <w:lang w:val="zh-CN"/>
    </w:rPr>
  </w:style>
  <w:style w:type="paragraph" w:styleId="HTML">
    <w:name w:val="HTML Preformatted"/>
    <w:basedOn w:val="a"/>
    <w:link w:val="HTMLChar"/>
    <w:uiPriority w:val="99"/>
    <w:semiHidden/>
    <w:unhideWhenUsed/>
    <w:rsid w:val="00E92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table" w:styleId="a8">
    <w:name w:val="Table Grid"/>
    <w:basedOn w:val="a1"/>
    <w:qFormat/>
    <w:rsid w:val="00E92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uiPriority w:val="99"/>
    <w:qFormat/>
    <w:rsid w:val="00E9240F"/>
    <w:rPr>
      <w:sz w:val="18"/>
      <w:szCs w:val="18"/>
    </w:rPr>
  </w:style>
  <w:style w:type="character" w:customStyle="1" w:styleId="Char1">
    <w:name w:val="页脚 Char"/>
    <w:basedOn w:val="a0"/>
    <w:link w:val="a6"/>
    <w:uiPriority w:val="99"/>
    <w:qFormat/>
    <w:rsid w:val="00E9240F"/>
    <w:rPr>
      <w:sz w:val="18"/>
      <w:szCs w:val="18"/>
    </w:rPr>
  </w:style>
  <w:style w:type="character" w:customStyle="1" w:styleId="HTMLChar">
    <w:name w:val="HTML 预设格式 Char"/>
    <w:basedOn w:val="a0"/>
    <w:link w:val="HTML"/>
    <w:uiPriority w:val="99"/>
    <w:semiHidden/>
    <w:qFormat/>
    <w:rsid w:val="00E9240F"/>
    <w:rPr>
      <w:rFonts w:ascii="宋体" w:eastAsia="宋体" w:hAnsi="宋体" w:cs="宋体"/>
      <w:kern w:val="0"/>
      <w:sz w:val="24"/>
      <w:szCs w:val="24"/>
    </w:rPr>
  </w:style>
  <w:style w:type="character" w:customStyle="1" w:styleId="Char">
    <w:name w:val="日期 Char"/>
    <w:basedOn w:val="a0"/>
    <w:link w:val="a4"/>
    <w:uiPriority w:val="99"/>
    <w:semiHidden/>
    <w:qFormat/>
    <w:rsid w:val="00E9240F"/>
  </w:style>
  <w:style w:type="character" w:customStyle="1" w:styleId="Char0">
    <w:name w:val="批注框文本 Char"/>
    <w:basedOn w:val="a0"/>
    <w:link w:val="a5"/>
    <w:uiPriority w:val="99"/>
    <w:semiHidden/>
    <w:qFormat/>
    <w:rsid w:val="00E9240F"/>
    <w:rPr>
      <w:sz w:val="18"/>
      <w:szCs w:val="18"/>
    </w:rPr>
  </w:style>
  <w:style w:type="character" w:customStyle="1" w:styleId="fontstyle01">
    <w:name w:val="fontstyle01"/>
    <w:basedOn w:val="a0"/>
    <w:qFormat/>
    <w:rsid w:val="00E9240F"/>
    <w:rPr>
      <w:rFonts w:ascii="FZSSK--GBK1-0" w:hAnsi="FZSSK--GBK1-0" w:hint="default"/>
      <w:color w:val="000000"/>
      <w:sz w:val="20"/>
      <w:szCs w:val="20"/>
    </w:rPr>
  </w:style>
  <w:style w:type="character" w:customStyle="1" w:styleId="fontstyle11">
    <w:name w:val="fontstyle11"/>
    <w:basedOn w:val="a0"/>
    <w:qFormat/>
    <w:rsid w:val="00E9240F"/>
    <w:rPr>
      <w:rFonts w:ascii="E-BZ" w:hAnsi="E-BZ" w:hint="default"/>
      <w:color w:val="000000"/>
      <w:sz w:val="20"/>
      <w:szCs w:val="20"/>
    </w:rPr>
  </w:style>
  <w:style w:type="paragraph" w:styleId="a9">
    <w:name w:val="Normal (Web)"/>
    <w:basedOn w:val="a"/>
    <w:uiPriority w:val="99"/>
    <w:qFormat/>
    <w:rsid w:val="009704BF"/>
    <w:pPr>
      <w:spacing w:beforeAutospacing="1" w:afterAutospacing="1"/>
      <w:jc w:val="left"/>
    </w:pPr>
    <w:rPr>
      <w:rFonts w:ascii="Times New Roman" w:eastAsia="宋体" w:hAnsi="Times New Roman" w:cs="Times New Roman"/>
      <w:kern w:val="0"/>
      <w:sz w:val="24"/>
      <w:szCs w:val="24"/>
    </w:rPr>
  </w:style>
  <w:style w:type="character" w:styleId="aa">
    <w:name w:val="Strong"/>
    <w:basedOn w:val="a0"/>
    <w:uiPriority w:val="22"/>
    <w:qFormat/>
    <w:rsid w:val="00B64FEC"/>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F7D30-3A4B-4BAB-BA1D-2D25841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673</Words>
  <Characters>3839</Characters>
  <Application>Microsoft Office Word</Application>
  <DocSecurity>0</DocSecurity>
  <Lines>31</Lines>
  <Paragraphs>9</Paragraphs>
  <ScaleCrop>false</ScaleCrop>
  <Company>Lenovo</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杨琬</dc:creator>
  <cp:lastModifiedBy>Lenovo</cp:lastModifiedBy>
  <cp:revision>19</cp:revision>
  <cp:lastPrinted>2019-09-11T05:51:00Z</cp:lastPrinted>
  <dcterms:created xsi:type="dcterms:W3CDTF">2019-03-26T01:48:00Z</dcterms:created>
  <dcterms:modified xsi:type="dcterms:W3CDTF">2019-11-04T07:45:00Z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